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6CF" w:rsidRDefault="001318CD">
      <w:pPr>
        <w:tabs>
          <w:tab w:val="left" w:pos="851"/>
        </w:tabs>
        <w:spacing w:after="0"/>
        <w:ind w:firstLine="567"/>
        <w:jc w:val="both"/>
        <w:rPr>
          <w:rFonts w:ascii="Times New Roman" w:hAnsi="Times New Roman" w:cs="Times New Roman"/>
          <w:i/>
          <w:sz w:val="28"/>
          <w:szCs w:val="28"/>
        </w:rPr>
      </w:pPr>
      <w:r>
        <w:rPr>
          <w:rFonts w:ascii="Times New Roman" w:hAnsi="Times New Roman" w:cs="Times New Roman"/>
          <w:i/>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-404495</wp:posOffset>
                </wp:positionH>
                <wp:positionV relativeFrom="paragraph">
                  <wp:posOffset>-227330</wp:posOffset>
                </wp:positionV>
                <wp:extent cx="3140710" cy="1318260"/>
                <wp:effectExtent l="0" t="0" r="0" b="0"/>
                <wp:wrapNone/>
                <wp:docPr id="308"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140710" cy="1327785"/>
                        </a:xfrm>
                        <a:prstGeom prst="rect">
                          <a:avLst/>
                        </a:prstGeom>
                        <a:solidFill>
                          <a:srgbClr val="FFFFFF"/>
                        </a:solidFill>
                        <a:ln w="9525">
                          <a:noFill/>
                          <a:miter lim="800000"/>
                        </a:ln>
                      </wps:spPr>
                      <wps:txbx>
                        <w:txbxContent>
                          <w:p w:rsidR="001318CD" w:rsidRDefault="001318CD">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Согласовано:</w:t>
                            </w:r>
                          </w:p>
                          <w:p w:rsidR="001318CD" w:rsidRDefault="001318CD">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Генеральный  директор</w:t>
                            </w:r>
                          </w:p>
                          <w:p w:rsidR="001318CD" w:rsidRDefault="001318CD">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ГАУ  РС (Я)  «АРТиТМ»</w:t>
                            </w:r>
                          </w:p>
                          <w:p w:rsidR="001318CD" w:rsidRDefault="001318CD">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___ _____ С.Г. Сивцев</w:t>
                            </w:r>
                          </w:p>
                          <w:p w:rsidR="001318CD" w:rsidRDefault="001318CD">
                            <w:pPr>
                              <w:spacing w:after="0" w:line="240" w:lineRule="auto"/>
                              <w:ind w:left="284"/>
                              <w:rPr>
                                <w:rFonts w:ascii="Times New Roman" w:hAnsi="Times New Roman" w:cs="Times New Roman"/>
                                <w:sz w:val="28"/>
                                <w:szCs w:val="28"/>
                              </w:rPr>
                            </w:pPr>
                          </w:p>
                          <w:p w:rsidR="001318CD" w:rsidRDefault="001318CD">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«____»_______________ 2025 г.</w:t>
                            </w:r>
                          </w:p>
                        </w:txbxContent>
                      </wps:txbx>
                      <wps:bodyPr rot="0" vert="horz"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xmlns:dgm="http://schemas.openxmlformats.org/drawingml/2006/diagram" xmlns:aink="http://schemas.microsoft.com/office/drawing/2016/ink" xmlns:a="http://schemas.openxmlformats.org/drawingml/2006/main">
            <w:pict>
              <v:shape id="E24B48BF-F94F-8FE0-BFC8F09A9DD4" coordsize="21600,21600" style="position:absolute;width:247.3pt;height:104.55pt;mso-width-percent:0;mso-width-relative:margin;mso-height-percent:20000;mso-height-relative:margin;margin-top:-17.9pt;margin-left:-31.85pt;mso-wrap-distance-left:9pt;mso-wrap-distance-right:9pt;mso-wrap-distance-top:0pt;mso-wrap-distance-bottom:0pt;rotation:0.000000;z-index:251659264;" fillcolor="#ffffff" stroked="f" o:spt="1" path="m0,0 l0,21600 r21600,0 l21600,0 x e">
                <w10:wrap side="both"/>
                <v:fill type="solid" color="#ffffff" opacity="1.000000"/>
                <o:lock/>
              </v:shape>
            </w:pict>
          </mc:Fallback>
        </mc:AlternateContent>
      </w:r>
      <w:r>
        <w:rPr>
          <w:rFonts w:ascii="Times New Roman" w:hAnsi="Times New Roman" w:cs="Times New Roman"/>
          <w:i/>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2872740</wp:posOffset>
                </wp:positionH>
                <wp:positionV relativeFrom="paragraph">
                  <wp:posOffset>-224790</wp:posOffset>
                </wp:positionV>
                <wp:extent cx="3009265" cy="1318260"/>
                <wp:effectExtent l="0" t="0" r="0" b="0"/>
                <wp:wrapNone/>
                <wp:docPr id="309"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009265" cy="1327785"/>
                        </a:xfrm>
                        <a:prstGeom prst="rect">
                          <a:avLst/>
                        </a:prstGeom>
                        <a:solidFill>
                          <a:srgbClr val="FFFFFF"/>
                        </a:solidFill>
                        <a:ln w="9525">
                          <a:noFill/>
                          <a:miter lim="800000"/>
                        </a:ln>
                      </wps:spPr>
                      <wps:txbx>
                        <w:txbxContent>
                          <w:p w:rsidR="001318CD" w:rsidRDefault="001318C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rsidR="001318CD" w:rsidRDefault="001318C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Директор ГАНОУ  РС (Я)  РРЦ  «Юные  якутяне»</w:t>
                            </w:r>
                          </w:p>
                          <w:p w:rsidR="001318CD" w:rsidRDefault="001318C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______________ А.М. Соловьёв</w:t>
                            </w:r>
                          </w:p>
                          <w:p w:rsidR="001318CD" w:rsidRDefault="001318CD">
                            <w:pPr>
                              <w:spacing w:after="0" w:line="240" w:lineRule="auto"/>
                              <w:jc w:val="right"/>
                              <w:rPr>
                                <w:rFonts w:ascii="Times New Roman" w:hAnsi="Times New Roman" w:cs="Times New Roman"/>
                                <w:sz w:val="28"/>
                                <w:szCs w:val="28"/>
                              </w:rPr>
                            </w:pPr>
                          </w:p>
                          <w:p w:rsidR="001318CD" w:rsidRDefault="001318C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 2025 г.</w:t>
                            </w:r>
                          </w:p>
                        </w:txbxContent>
                      </wps:txbx>
                      <wps:bodyPr rot="0" vert="horz"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xmlns:dgm="http://schemas.openxmlformats.org/drawingml/2006/diagram" xmlns:aink="http://schemas.microsoft.com/office/drawing/2016/ink" xmlns:a="http://schemas.openxmlformats.org/drawingml/2006/main">
            <w:pict>
              <v:shape id="4A588258-BEE1-5023-2B71E92BE0D6" coordsize="21600,21600" style="position:absolute;width:236.95pt;height:104.55pt;mso-width-percent:0;mso-width-relative:margin;mso-height-percent:20000;mso-height-relative:margin;margin-top:-17.7pt;margin-left:226.2pt;mso-wrap-distance-left:9pt;mso-wrap-distance-right:9pt;mso-wrap-distance-top:0pt;mso-wrap-distance-bottom:0pt;rotation:0.000000;z-index:251660288;" fillcolor="#ffffff" stroked="f" o:spt="1" path="m0,0 l0,21600 r21600,0 l21600,0 x e">
                <w10:wrap side="both"/>
                <v:fill type="solid" color="#ffffff" opacity="1.000000"/>
                <o:lock/>
              </v:shape>
            </w:pict>
          </mc:Fallback>
        </mc:AlternateContent>
      </w:r>
    </w:p>
    <w:p w:rsidR="00DE66CF" w:rsidRDefault="00DE66CF">
      <w:pPr>
        <w:tabs>
          <w:tab w:val="left" w:pos="851"/>
        </w:tabs>
        <w:spacing w:after="0"/>
        <w:ind w:firstLine="567"/>
        <w:jc w:val="both"/>
        <w:rPr>
          <w:rFonts w:ascii="Times New Roman" w:hAnsi="Times New Roman" w:cs="Times New Roman"/>
          <w:i/>
          <w:sz w:val="28"/>
          <w:szCs w:val="28"/>
        </w:rPr>
      </w:pPr>
    </w:p>
    <w:p w:rsidR="00DE66CF" w:rsidRDefault="00DE66CF">
      <w:pPr>
        <w:tabs>
          <w:tab w:val="left" w:pos="851"/>
        </w:tabs>
        <w:spacing w:after="0"/>
        <w:ind w:firstLine="567"/>
        <w:jc w:val="both"/>
        <w:rPr>
          <w:rFonts w:ascii="Times New Roman" w:hAnsi="Times New Roman" w:cs="Times New Roman"/>
          <w:i/>
          <w:sz w:val="28"/>
          <w:szCs w:val="28"/>
        </w:rPr>
      </w:pPr>
    </w:p>
    <w:p w:rsidR="00DE66CF" w:rsidRDefault="00DE66CF">
      <w:pPr>
        <w:tabs>
          <w:tab w:val="left" w:pos="851"/>
        </w:tabs>
        <w:spacing w:after="0"/>
        <w:ind w:firstLine="567"/>
        <w:jc w:val="both"/>
        <w:rPr>
          <w:rFonts w:ascii="Times New Roman" w:hAnsi="Times New Roman" w:cs="Times New Roman"/>
          <w:i/>
          <w:sz w:val="28"/>
          <w:szCs w:val="28"/>
        </w:rPr>
      </w:pPr>
    </w:p>
    <w:p w:rsidR="00DE66CF" w:rsidRDefault="00DE66CF">
      <w:pPr>
        <w:tabs>
          <w:tab w:val="left" w:pos="851"/>
        </w:tabs>
        <w:spacing w:after="0"/>
        <w:ind w:firstLine="567"/>
        <w:jc w:val="both"/>
        <w:rPr>
          <w:rFonts w:ascii="Times New Roman" w:hAnsi="Times New Roman" w:cs="Times New Roman"/>
          <w:i/>
          <w:sz w:val="28"/>
          <w:szCs w:val="28"/>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DE66CF">
      <w:pPr>
        <w:tabs>
          <w:tab w:val="left" w:pos="851"/>
        </w:tabs>
        <w:spacing w:after="0"/>
        <w:ind w:firstLine="567"/>
        <w:jc w:val="both"/>
        <w:rPr>
          <w:rFonts w:ascii="Times New Roman" w:hAnsi="Times New Roman" w:cs="Times New Roman"/>
          <w:sz w:val="28"/>
          <w:szCs w:val="28"/>
        </w:rPr>
      </w:pPr>
      <w:bookmarkStart w:id="0" w:name="_GoBack"/>
      <w:bookmarkEnd w:id="0"/>
    </w:p>
    <w:p w:rsidR="00DE66CF" w:rsidRDefault="001318CD">
      <w:pPr>
        <w:tabs>
          <w:tab w:val="left" w:pos="851"/>
        </w:tabs>
        <w:spacing w:after="0"/>
        <w:ind w:firstLine="567"/>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DE66CF" w:rsidRDefault="001318CD">
      <w:pPr>
        <w:tabs>
          <w:tab w:val="left" w:pos="851"/>
        </w:tabs>
        <w:spacing w:after="0"/>
        <w:ind w:firstLine="567"/>
        <w:jc w:val="center"/>
        <w:rPr>
          <w:rFonts w:ascii="Times New Roman" w:hAnsi="Times New Roman" w:cs="Times New Roman"/>
          <w:sz w:val="28"/>
          <w:szCs w:val="28"/>
        </w:rPr>
      </w:pPr>
      <w:r>
        <w:rPr>
          <w:rFonts w:ascii="Times New Roman" w:hAnsi="Times New Roman" w:cs="Times New Roman"/>
          <w:sz w:val="28"/>
          <w:szCs w:val="28"/>
        </w:rPr>
        <w:t>Республиканского краеведческого конкурса учащихся по выявлению объектов культуры и истории «Вехи Истории»</w:t>
      </w:r>
    </w:p>
    <w:p w:rsidR="00DE66CF" w:rsidRDefault="00DE66CF">
      <w:pPr>
        <w:tabs>
          <w:tab w:val="left" w:pos="851"/>
        </w:tabs>
        <w:spacing w:after="0"/>
        <w:ind w:firstLine="567"/>
        <w:jc w:val="both"/>
        <w:rPr>
          <w:rFonts w:ascii="Times New Roman" w:hAnsi="Times New Roman" w:cs="Times New Roman"/>
          <w:sz w:val="28"/>
          <w:szCs w:val="28"/>
        </w:rPr>
      </w:pPr>
    </w:p>
    <w:p w:rsidR="00DE66CF" w:rsidRPr="005E1BE7" w:rsidRDefault="001318CD">
      <w:pPr>
        <w:tabs>
          <w:tab w:val="left" w:pos="851"/>
        </w:tabs>
        <w:spacing w:after="0"/>
        <w:ind w:firstLine="567"/>
        <w:jc w:val="center"/>
        <w:rPr>
          <w:rFonts w:ascii="Times New Roman" w:hAnsi="Times New Roman" w:cs="Times New Roman"/>
          <w:b/>
          <w:sz w:val="28"/>
          <w:szCs w:val="28"/>
        </w:rPr>
      </w:pPr>
      <w:r w:rsidRPr="005E1BE7">
        <w:rPr>
          <w:rFonts w:ascii="Times New Roman" w:hAnsi="Times New Roman" w:cs="Times New Roman"/>
          <w:b/>
          <w:sz w:val="28"/>
          <w:szCs w:val="28"/>
        </w:rPr>
        <w:t>ОБЩИЕ ПОЛОЖЕНИЯ</w:t>
      </w: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конкурса является выявление и регистрация объектов и событий, имевших влияние на местную историю и создания условий введения их в туристский оборот в качестве объекта туризма.</w:t>
      </w: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b/>
          <w:sz w:val="28"/>
          <w:szCs w:val="28"/>
        </w:rPr>
        <w:t>Задачами</w:t>
      </w:r>
      <w:r>
        <w:rPr>
          <w:rFonts w:ascii="Times New Roman" w:hAnsi="Times New Roman" w:cs="Times New Roman"/>
          <w:sz w:val="28"/>
          <w:szCs w:val="28"/>
        </w:rPr>
        <w:t xml:space="preserve"> конкурса являются патриотическое воспитание учащихся образовательных учреждений через повышение интереса</w:t>
      </w:r>
      <w:r>
        <w:rPr>
          <w:rFonts w:ascii="Times New Roman" w:hAnsi="Times New Roman" w:cs="Times New Roman"/>
          <w:b/>
          <w:bCs/>
          <w:sz w:val="28"/>
          <w:szCs w:val="28"/>
        </w:rPr>
        <w:t xml:space="preserve"> </w:t>
      </w:r>
      <w:r>
        <w:rPr>
          <w:rFonts w:ascii="Times New Roman" w:hAnsi="Times New Roman" w:cs="Times New Roman"/>
          <w:bCs/>
          <w:sz w:val="28"/>
          <w:szCs w:val="28"/>
        </w:rPr>
        <w:t>к</w:t>
      </w:r>
      <w:r>
        <w:rPr>
          <w:rFonts w:ascii="Times New Roman" w:hAnsi="Times New Roman" w:cs="Times New Roman"/>
          <w:b/>
          <w:bCs/>
          <w:sz w:val="28"/>
          <w:szCs w:val="28"/>
        </w:rPr>
        <w:t xml:space="preserve"> </w:t>
      </w:r>
      <w:r>
        <w:rPr>
          <w:rFonts w:ascii="Times New Roman" w:hAnsi="Times New Roman" w:cs="Times New Roman"/>
          <w:sz w:val="28"/>
          <w:szCs w:val="28"/>
        </w:rPr>
        <w:t>истории и культуре родного края, к природе и путешествию по районам Якутии.</w:t>
      </w: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b/>
          <w:sz w:val="28"/>
          <w:szCs w:val="28"/>
        </w:rPr>
        <w:t>Участниками</w:t>
      </w:r>
      <w:r>
        <w:rPr>
          <w:rFonts w:ascii="Times New Roman" w:hAnsi="Times New Roman" w:cs="Times New Roman"/>
          <w:sz w:val="28"/>
          <w:szCs w:val="28"/>
        </w:rPr>
        <w:t xml:space="preserve"> конкурса являются учащиеся образовательных учреждений Республики Саха (Якутия), а также работники образовательных учреждений в качестве руководителей ученических групп от образовательного учреждения.</w:t>
      </w: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b/>
          <w:sz w:val="28"/>
          <w:szCs w:val="28"/>
        </w:rPr>
        <w:t>Организаторами</w:t>
      </w:r>
      <w:r>
        <w:rPr>
          <w:rFonts w:ascii="Times New Roman" w:hAnsi="Times New Roman" w:cs="Times New Roman"/>
          <w:sz w:val="28"/>
          <w:szCs w:val="28"/>
        </w:rPr>
        <w:t xml:space="preserve"> конкурса являются Государственное автономное нетиповое образовательное учреждение Республики Саха (Якутия) «Республиканский ресурсный центр «Юные якутяне» (далее – ГАНОУ РС (Я) РРЦ «Юные якутяне») и Государственное автономное учреждение Республики Саха (Якутия) «Агентство развития туризма и территориального маркетинга» (далее – ГАУ РС (Я) «Агентство развития туризма и территориального маркетинга»).</w:t>
      </w:r>
    </w:p>
    <w:p w:rsidR="00DE66CF" w:rsidRDefault="001318CD" w:rsidP="00EE00FE">
      <w:pPr>
        <w:tabs>
          <w:tab w:val="left" w:pos="993"/>
        </w:tabs>
        <w:spacing w:after="0"/>
        <w:ind w:firstLine="567"/>
        <w:jc w:val="both"/>
        <w:rPr>
          <w:rFonts w:ascii="Times New Roman" w:hAnsi="Times New Roman" w:cs="Times New Roman"/>
          <w:sz w:val="28"/>
          <w:szCs w:val="28"/>
        </w:rPr>
      </w:pPr>
      <w:r>
        <w:rPr>
          <w:rFonts w:ascii="Times New Roman" w:hAnsi="Times New Roman" w:cs="Times New Roman"/>
          <w:b/>
          <w:sz w:val="28"/>
          <w:szCs w:val="28"/>
        </w:rPr>
        <w:t>Сроки проведения</w:t>
      </w:r>
      <w:r>
        <w:rPr>
          <w:rFonts w:ascii="Times New Roman" w:hAnsi="Times New Roman" w:cs="Times New Roman"/>
          <w:sz w:val="28"/>
          <w:szCs w:val="28"/>
        </w:rPr>
        <w:t xml:space="preserve"> конкурса: апрель – ноябрь 2025 г.</w:t>
      </w:r>
    </w:p>
    <w:p w:rsidR="00DE66CF" w:rsidRDefault="001318CD">
      <w:pPr>
        <w:pStyle w:val="afa"/>
        <w:numPr>
          <w:ilvl w:val="0"/>
          <w:numId w:val="4"/>
        </w:numPr>
        <w:tabs>
          <w:tab w:val="left" w:pos="851"/>
        </w:tabs>
        <w:spacing w:after="0"/>
        <w:ind w:left="0" w:firstLine="567"/>
        <w:jc w:val="both"/>
        <w:rPr>
          <w:rFonts w:ascii="Times New Roman" w:hAnsi="Times New Roman"/>
          <w:sz w:val="28"/>
          <w:szCs w:val="28"/>
        </w:rPr>
      </w:pPr>
      <w:r>
        <w:rPr>
          <w:rFonts w:ascii="Times New Roman" w:hAnsi="Times New Roman"/>
          <w:b/>
          <w:sz w:val="28"/>
          <w:szCs w:val="28"/>
        </w:rPr>
        <w:t>этап</w:t>
      </w:r>
      <w:r>
        <w:rPr>
          <w:rFonts w:ascii="Times New Roman" w:hAnsi="Times New Roman"/>
          <w:sz w:val="28"/>
          <w:szCs w:val="28"/>
        </w:rPr>
        <w:t xml:space="preserve"> – с 1 апреля – по 15 октября 2025 года осуществляется регистрация участников и прием заявок и работ для оценки Общественной комиссией конкурса на 2 этапе. </w:t>
      </w:r>
    </w:p>
    <w:p w:rsidR="00DE66CF" w:rsidRDefault="001318CD">
      <w:pPr>
        <w:pStyle w:val="afa"/>
        <w:numPr>
          <w:ilvl w:val="0"/>
          <w:numId w:val="4"/>
        </w:numPr>
        <w:tabs>
          <w:tab w:val="left" w:pos="851"/>
        </w:tabs>
        <w:spacing w:after="0"/>
        <w:ind w:left="0" w:firstLine="567"/>
        <w:jc w:val="both"/>
        <w:rPr>
          <w:rFonts w:ascii="Times New Roman" w:hAnsi="Times New Roman"/>
          <w:sz w:val="28"/>
          <w:szCs w:val="28"/>
        </w:rPr>
      </w:pPr>
      <w:r>
        <w:rPr>
          <w:rFonts w:ascii="Times New Roman" w:hAnsi="Times New Roman"/>
          <w:b/>
          <w:bCs/>
          <w:sz w:val="28"/>
          <w:szCs w:val="28"/>
        </w:rPr>
        <w:t xml:space="preserve">этап </w:t>
      </w:r>
      <w:r>
        <w:rPr>
          <w:rFonts w:ascii="Times New Roman" w:hAnsi="Times New Roman"/>
          <w:sz w:val="28"/>
          <w:szCs w:val="28"/>
        </w:rPr>
        <w:t>конкурса (отборочный) проводится в заочной форме с 16 по 31 октября 2025 г. В ходе 2 этапа будут отобраны 24 работ (по 4 работы в номинациях).</w:t>
      </w:r>
    </w:p>
    <w:p w:rsidR="00DE66CF" w:rsidRDefault="001318CD">
      <w:pPr>
        <w:pStyle w:val="afa"/>
        <w:numPr>
          <w:ilvl w:val="0"/>
          <w:numId w:val="4"/>
        </w:numPr>
        <w:tabs>
          <w:tab w:val="left" w:pos="851"/>
        </w:tabs>
        <w:spacing w:after="0"/>
        <w:ind w:left="0" w:firstLine="567"/>
        <w:jc w:val="both"/>
        <w:rPr>
          <w:rFonts w:ascii="Times New Roman" w:hAnsi="Times New Roman"/>
          <w:sz w:val="28"/>
          <w:szCs w:val="28"/>
        </w:rPr>
      </w:pPr>
      <w:r>
        <w:rPr>
          <w:rFonts w:ascii="Times New Roman" w:hAnsi="Times New Roman"/>
          <w:b/>
          <w:sz w:val="28"/>
          <w:szCs w:val="28"/>
        </w:rPr>
        <w:t>этап</w:t>
      </w:r>
      <w:r>
        <w:rPr>
          <w:rFonts w:ascii="Times New Roman" w:hAnsi="Times New Roman"/>
          <w:sz w:val="28"/>
          <w:szCs w:val="28"/>
        </w:rPr>
        <w:t xml:space="preserve"> конкурса проводится в дистанционном формате, в ноябре 2025 г. Точная дата и форма проведения 3 этапа определиться по результатам 2 этапа и особых технических условий организации конкурса.</w:t>
      </w:r>
    </w:p>
    <w:p w:rsidR="00DE66CF" w:rsidRDefault="00DE66CF">
      <w:pPr>
        <w:tabs>
          <w:tab w:val="left" w:pos="851"/>
        </w:tabs>
        <w:spacing w:after="0"/>
        <w:ind w:firstLine="567"/>
        <w:jc w:val="both"/>
        <w:rPr>
          <w:rFonts w:ascii="Times New Roman" w:hAnsi="Times New Roman" w:cs="Times New Roman"/>
          <w:sz w:val="28"/>
          <w:szCs w:val="28"/>
        </w:rPr>
      </w:pPr>
    </w:p>
    <w:p w:rsidR="00DE66CF" w:rsidRDefault="001318CD">
      <w:pPr>
        <w:tabs>
          <w:tab w:val="left" w:pos="851"/>
        </w:tabs>
        <w:spacing w:after="0"/>
        <w:ind w:firstLine="567"/>
        <w:jc w:val="center"/>
        <w:rPr>
          <w:rFonts w:ascii="Times New Roman" w:hAnsi="Times New Roman" w:cs="Times New Roman"/>
          <w:b/>
          <w:sz w:val="28"/>
          <w:szCs w:val="28"/>
        </w:rPr>
      </w:pPr>
      <w:r>
        <w:rPr>
          <w:rFonts w:ascii="Times New Roman" w:hAnsi="Times New Roman" w:cs="Times New Roman"/>
          <w:b/>
          <w:sz w:val="28"/>
          <w:szCs w:val="28"/>
        </w:rPr>
        <w:t>РУКОВОДСТВО КОНКУРСОМ</w:t>
      </w: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Общее руководство подготовкой и проведением Конкурса осуществляет Оргкомитет, формируемый ГАНОУ РС (Я) РРЦ «Юные якутяне» и ГАУ РС (Я) «Агентство развития туризма и территориального маркетинга».</w:t>
      </w:r>
    </w:p>
    <w:p w:rsidR="00DE66CF" w:rsidRDefault="001318CD">
      <w:pPr>
        <w:tabs>
          <w:tab w:val="left" w:pos="851"/>
        </w:tabs>
        <w:spacing w:after="0"/>
        <w:ind w:firstLine="567"/>
        <w:jc w:val="both"/>
        <w:rPr>
          <w:rFonts w:ascii="Times New Roman" w:hAnsi="Times New Roman" w:cs="Times New Roman"/>
          <w:b/>
          <w:sz w:val="28"/>
          <w:szCs w:val="28"/>
        </w:rPr>
      </w:pPr>
      <w:r>
        <w:rPr>
          <w:rFonts w:ascii="Times New Roman" w:hAnsi="Times New Roman" w:cs="Times New Roman"/>
          <w:sz w:val="28"/>
          <w:szCs w:val="28"/>
        </w:rPr>
        <w:t xml:space="preserve">ГАУ РС (Я) «Агентство развития туризма и территориального маркетинга» формирует общественную комиссию из числа </w:t>
      </w:r>
      <w:proofErr w:type="gramStart"/>
      <w:r>
        <w:rPr>
          <w:rFonts w:ascii="Times New Roman" w:hAnsi="Times New Roman" w:cs="Times New Roman"/>
          <w:sz w:val="28"/>
          <w:szCs w:val="28"/>
        </w:rPr>
        <w:t>членов Якутского Республиканского Общества Всероссийского общества охраны памятников истории</w:t>
      </w:r>
      <w:proofErr w:type="gramEnd"/>
      <w:r>
        <w:rPr>
          <w:rFonts w:ascii="Times New Roman" w:hAnsi="Times New Roman" w:cs="Times New Roman"/>
          <w:sz w:val="28"/>
          <w:szCs w:val="28"/>
        </w:rPr>
        <w:t xml:space="preserve"> и культуры (далее – ЯРО ВООПИК), специалистов по истории и краеведению, журналистов, специалистов по охране объектов культурного наследия и других организаций и общественных объединений.</w:t>
      </w:r>
    </w:p>
    <w:p w:rsidR="00DE66CF" w:rsidRDefault="001318CD">
      <w:pPr>
        <w:tabs>
          <w:tab w:val="left" w:pos="851"/>
        </w:tabs>
        <w:spacing w:after="0"/>
        <w:ind w:firstLine="567"/>
        <w:jc w:val="both"/>
        <w:rPr>
          <w:rFonts w:ascii="Times New Roman" w:hAnsi="Times New Roman" w:cs="Times New Roman"/>
          <w:b/>
          <w:sz w:val="28"/>
          <w:szCs w:val="28"/>
        </w:rPr>
      </w:pPr>
      <w:r>
        <w:rPr>
          <w:rFonts w:ascii="Times New Roman" w:hAnsi="Times New Roman" w:cs="Times New Roman"/>
          <w:b/>
          <w:sz w:val="28"/>
          <w:szCs w:val="28"/>
        </w:rPr>
        <w:t>Общественная комиссия:</w:t>
      </w:r>
    </w:p>
    <w:p w:rsidR="00DE66CF" w:rsidRDefault="001318CD">
      <w:pPr>
        <w:pStyle w:val="afa"/>
        <w:numPr>
          <w:ilvl w:val="0"/>
          <w:numId w:val="6"/>
        </w:numPr>
        <w:tabs>
          <w:tab w:val="left" w:pos="851"/>
        </w:tabs>
        <w:spacing w:after="0"/>
        <w:ind w:left="0" w:firstLine="567"/>
        <w:jc w:val="both"/>
        <w:rPr>
          <w:rFonts w:ascii="Times New Roman" w:hAnsi="Times New Roman"/>
          <w:sz w:val="28"/>
          <w:szCs w:val="28"/>
        </w:rPr>
      </w:pPr>
      <w:r>
        <w:rPr>
          <w:rFonts w:ascii="Times New Roman" w:hAnsi="Times New Roman"/>
          <w:sz w:val="28"/>
          <w:szCs w:val="28"/>
        </w:rPr>
        <w:t>рассматривает все поданные работы на предмет соответствия требованиям для внесения в список «Вехи Истории»;</w:t>
      </w:r>
    </w:p>
    <w:p w:rsidR="00DE66CF" w:rsidRDefault="001318CD">
      <w:pPr>
        <w:pStyle w:val="afa"/>
        <w:numPr>
          <w:ilvl w:val="0"/>
          <w:numId w:val="6"/>
        </w:numPr>
        <w:tabs>
          <w:tab w:val="left" w:pos="851"/>
        </w:tabs>
        <w:spacing w:after="0"/>
        <w:ind w:left="0" w:firstLine="567"/>
        <w:jc w:val="both"/>
        <w:rPr>
          <w:rFonts w:ascii="Times New Roman" w:hAnsi="Times New Roman"/>
          <w:sz w:val="28"/>
          <w:szCs w:val="28"/>
        </w:rPr>
      </w:pPr>
      <w:r>
        <w:rPr>
          <w:rFonts w:ascii="Times New Roman" w:hAnsi="Times New Roman"/>
          <w:sz w:val="28"/>
          <w:szCs w:val="28"/>
        </w:rPr>
        <w:t>принимает решение о внесении объекта или события в список «Вехи Истории»;</w:t>
      </w:r>
    </w:p>
    <w:p w:rsidR="00DE66CF" w:rsidRDefault="001318CD">
      <w:pPr>
        <w:pStyle w:val="afa"/>
        <w:numPr>
          <w:ilvl w:val="0"/>
          <w:numId w:val="6"/>
        </w:numPr>
        <w:tabs>
          <w:tab w:val="left" w:pos="851"/>
        </w:tabs>
        <w:spacing w:after="0"/>
        <w:ind w:left="0" w:firstLine="567"/>
        <w:jc w:val="both"/>
        <w:rPr>
          <w:rFonts w:ascii="Times New Roman" w:hAnsi="Times New Roman"/>
          <w:sz w:val="28"/>
          <w:szCs w:val="28"/>
        </w:rPr>
      </w:pPr>
      <w:r>
        <w:rPr>
          <w:rFonts w:ascii="Times New Roman" w:hAnsi="Times New Roman"/>
          <w:sz w:val="28"/>
          <w:szCs w:val="28"/>
        </w:rPr>
        <w:t xml:space="preserve">передает оргкомитету конкурса работы учащихся, </w:t>
      </w:r>
      <w:r w:rsidR="004D150E">
        <w:rPr>
          <w:rFonts w:ascii="Times New Roman" w:hAnsi="Times New Roman"/>
          <w:sz w:val="28"/>
          <w:szCs w:val="28"/>
        </w:rPr>
        <w:t>для оценки жюри конкурса</w:t>
      </w:r>
      <w:r>
        <w:rPr>
          <w:rFonts w:ascii="Times New Roman" w:hAnsi="Times New Roman"/>
          <w:sz w:val="28"/>
          <w:szCs w:val="28"/>
        </w:rPr>
        <w:t>.</w:t>
      </w: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b/>
          <w:sz w:val="28"/>
          <w:szCs w:val="28"/>
        </w:rPr>
        <w:t>Оргкомитет</w:t>
      </w:r>
      <w:r>
        <w:rPr>
          <w:rFonts w:ascii="Times New Roman" w:hAnsi="Times New Roman" w:cs="Times New Roman"/>
          <w:sz w:val="28"/>
          <w:szCs w:val="28"/>
        </w:rPr>
        <w:t>:</w:t>
      </w:r>
    </w:p>
    <w:p w:rsidR="00DE66CF" w:rsidRDefault="001318CD">
      <w:pPr>
        <w:pStyle w:val="afa"/>
        <w:numPr>
          <w:ilvl w:val="0"/>
          <w:numId w:val="5"/>
        </w:numPr>
        <w:tabs>
          <w:tab w:val="left" w:pos="851"/>
        </w:tabs>
        <w:spacing w:after="0"/>
        <w:ind w:left="0" w:firstLine="567"/>
        <w:jc w:val="both"/>
        <w:rPr>
          <w:rFonts w:ascii="Times New Roman" w:hAnsi="Times New Roman"/>
          <w:sz w:val="28"/>
          <w:szCs w:val="28"/>
        </w:rPr>
      </w:pPr>
      <w:r>
        <w:rPr>
          <w:rFonts w:ascii="Times New Roman" w:hAnsi="Times New Roman"/>
          <w:sz w:val="28"/>
          <w:szCs w:val="28"/>
        </w:rPr>
        <w:t>определяет состав жюри (формируется из членов ЯРО ВООПИК, специалистов краеведов, специалистов по охране объектов культурного наследия, специалистов других организаций и общественных объединений);</w:t>
      </w:r>
    </w:p>
    <w:p w:rsidR="00DE66CF" w:rsidRDefault="001318CD">
      <w:pPr>
        <w:pStyle w:val="afa"/>
        <w:numPr>
          <w:ilvl w:val="0"/>
          <w:numId w:val="5"/>
        </w:numPr>
        <w:tabs>
          <w:tab w:val="left" w:pos="851"/>
        </w:tabs>
        <w:spacing w:after="0"/>
        <w:ind w:left="0" w:firstLine="567"/>
        <w:jc w:val="both"/>
        <w:rPr>
          <w:rFonts w:ascii="Times New Roman" w:hAnsi="Times New Roman"/>
          <w:sz w:val="28"/>
          <w:szCs w:val="28"/>
        </w:rPr>
      </w:pPr>
      <w:r>
        <w:rPr>
          <w:rFonts w:ascii="Times New Roman" w:hAnsi="Times New Roman"/>
          <w:sz w:val="28"/>
          <w:szCs w:val="28"/>
        </w:rPr>
        <w:t>принимает конкурсные работы от Общественной комиссии для участия на отборочном</w:t>
      </w:r>
      <w:r w:rsidR="00C07BCD">
        <w:rPr>
          <w:rFonts w:ascii="Times New Roman" w:hAnsi="Times New Roman"/>
          <w:sz w:val="28"/>
          <w:szCs w:val="28"/>
        </w:rPr>
        <w:t xml:space="preserve"> э</w:t>
      </w:r>
      <w:r>
        <w:rPr>
          <w:rFonts w:ascii="Times New Roman" w:hAnsi="Times New Roman"/>
          <w:sz w:val="28"/>
          <w:szCs w:val="28"/>
        </w:rPr>
        <w:t>тап</w:t>
      </w:r>
      <w:r w:rsidR="00C07BCD">
        <w:rPr>
          <w:rFonts w:ascii="Times New Roman" w:hAnsi="Times New Roman"/>
          <w:sz w:val="28"/>
          <w:szCs w:val="28"/>
        </w:rPr>
        <w:t>е</w:t>
      </w:r>
      <w:r>
        <w:rPr>
          <w:rFonts w:ascii="Times New Roman" w:hAnsi="Times New Roman"/>
          <w:sz w:val="28"/>
          <w:szCs w:val="28"/>
        </w:rPr>
        <w:t xml:space="preserve"> Конкурса;</w:t>
      </w:r>
    </w:p>
    <w:p w:rsidR="00DE66CF" w:rsidRDefault="001318CD">
      <w:pPr>
        <w:pStyle w:val="afa"/>
        <w:numPr>
          <w:ilvl w:val="0"/>
          <w:numId w:val="5"/>
        </w:numPr>
        <w:tabs>
          <w:tab w:val="left" w:pos="851"/>
        </w:tabs>
        <w:spacing w:after="0"/>
        <w:ind w:left="0" w:firstLine="567"/>
        <w:jc w:val="both"/>
        <w:rPr>
          <w:rFonts w:ascii="Times New Roman" w:hAnsi="Times New Roman"/>
          <w:sz w:val="28"/>
          <w:szCs w:val="28"/>
        </w:rPr>
      </w:pPr>
      <w:r>
        <w:rPr>
          <w:rFonts w:ascii="Times New Roman" w:hAnsi="Times New Roman"/>
          <w:sz w:val="28"/>
          <w:szCs w:val="28"/>
        </w:rPr>
        <w:t xml:space="preserve">информирует об итогах Конкурса на сайте </w:t>
      </w:r>
      <w:hyperlink r:id="rId6" w:history="1">
        <w:r>
          <w:rPr>
            <w:rStyle w:val="afb"/>
            <w:rFonts w:ascii="Times New Roman" w:hAnsi="Times New Roman"/>
            <w:bCs/>
            <w:color w:val="auto"/>
            <w:sz w:val="28"/>
            <w:szCs w:val="28"/>
            <w:u w:val="none"/>
            <w:shd w:val="clear" w:color="auto" w:fill="FFFFFF"/>
          </w:rPr>
          <w:t>sakhaedu.ru</w:t>
        </w:r>
      </w:hyperlink>
      <w:r>
        <w:rPr>
          <w:rFonts w:ascii="Times New Roman" w:hAnsi="Times New Roman"/>
          <w:sz w:val="28"/>
          <w:szCs w:val="28"/>
        </w:rPr>
        <w:t xml:space="preserve"> </w:t>
      </w:r>
    </w:p>
    <w:p w:rsidR="00DE66CF" w:rsidRDefault="001318CD">
      <w:pPr>
        <w:pStyle w:val="afa"/>
        <w:numPr>
          <w:ilvl w:val="0"/>
          <w:numId w:val="5"/>
        </w:numPr>
        <w:tabs>
          <w:tab w:val="left" w:pos="851"/>
        </w:tabs>
        <w:spacing w:after="0"/>
        <w:ind w:left="0" w:firstLine="567"/>
        <w:jc w:val="both"/>
        <w:rPr>
          <w:rFonts w:ascii="Times New Roman" w:hAnsi="Times New Roman"/>
          <w:sz w:val="28"/>
          <w:szCs w:val="28"/>
        </w:rPr>
      </w:pPr>
      <w:r>
        <w:rPr>
          <w:rFonts w:ascii="Times New Roman" w:hAnsi="Times New Roman"/>
          <w:sz w:val="28"/>
          <w:szCs w:val="28"/>
        </w:rPr>
        <w:t>подводит итог конкурса.</w:t>
      </w:r>
    </w:p>
    <w:p w:rsidR="00DE66CF" w:rsidRDefault="00DE66CF">
      <w:pPr>
        <w:tabs>
          <w:tab w:val="left" w:pos="851"/>
        </w:tabs>
        <w:spacing w:after="0"/>
        <w:ind w:firstLine="567"/>
        <w:jc w:val="both"/>
        <w:rPr>
          <w:rFonts w:ascii="Times New Roman" w:hAnsi="Times New Roman" w:cs="Times New Roman"/>
          <w:b/>
          <w:bCs/>
          <w:sz w:val="28"/>
          <w:szCs w:val="28"/>
        </w:rPr>
      </w:pPr>
    </w:p>
    <w:p w:rsidR="00DE66CF" w:rsidRDefault="001318CD">
      <w:pPr>
        <w:tabs>
          <w:tab w:val="left" w:pos="851"/>
        </w:tabs>
        <w:spacing w:after="0"/>
        <w:ind w:firstLine="567"/>
        <w:jc w:val="center"/>
        <w:rPr>
          <w:rStyle w:val="aff0"/>
          <w:rFonts w:ascii="Times New Roman" w:hAnsi="Times New Roman" w:cs="Times New Roman"/>
          <w:b/>
          <w:bCs/>
          <w:i w:val="0"/>
          <w:sz w:val="28"/>
          <w:szCs w:val="28"/>
        </w:rPr>
      </w:pPr>
      <w:r>
        <w:rPr>
          <w:rStyle w:val="aff0"/>
          <w:rFonts w:ascii="Times New Roman" w:hAnsi="Times New Roman" w:cs="Times New Roman"/>
          <w:b/>
          <w:bCs/>
          <w:i w:val="0"/>
          <w:sz w:val="28"/>
          <w:szCs w:val="28"/>
        </w:rPr>
        <w:t>РЕЖИМ ПРОВЕДЕНИЯ КОНКУРСА</w:t>
      </w: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этап. Участники отправляют на электронную почту </w:t>
      </w:r>
      <w:hyperlink r:id="rId7" w:history="1">
        <w:r w:rsidRPr="004E3292">
          <w:rPr>
            <w:rStyle w:val="afb"/>
            <w:rFonts w:ascii="Times New Roman" w:hAnsi="Times New Roman" w:cs="Times New Roman"/>
            <w:color w:val="auto"/>
            <w:sz w:val="28"/>
            <w:szCs w:val="28"/>
            <w:u w:val="none"/>
          </w:rPr>
          <w:t>konkurs_artitm@mail.ru</w:t>
        </w:r>
      </w:hyperlink>
      <w:r>
        <w:rPr>
          <w:rFonts w:ascii="Times New Roman" w:hAnsi="Times New Roman" w:cs="Times New Roman"/>
          <w:sz w:val="28"/>
          <w:szCs w:val="28"/>
        </w:rPr>
        <w:t xml:space="preserve"> с отметкой </w:t>
      </w:r>
      <w:r w:rsidR="00DA69B7">
        <w:rPr>
          <w:rFonts w:ascii="Times New Roman" w:hAnsi="Times New Roman" w:cs="Times New Roman"/>
          <w:b/>
          <w:bCs/>
          <w:sz w:val="28"/>
          <w:szCs w:val="28"/>
        </w:rPr>
        <w:t xml:space="preserve">«Вехи Истории» </w:t>
      </w:r>
      <w:r>
        <w:rPr>
          <w:rFonts w:ascii="Times New Roman" w:hAnsi="Times New Roman" w:cs="Times New Roman"/>
          <w:sz w:val="28"/>
          <w:szCs w:val="28"/>
        </w:rPr>
        <w:t>заявку на участие в конкурсе и материалы поисковой работы.</w:t>
      </w: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ab/>
        <w:t xml:space="preserve">2 этап. Проводится в заочном режиме. Общественная комиссия рассматривает поступившие работы на предмет соответствия для внесения в </w:t>
      </w:r>
      <w:r w:rsidR="00C07BCD">
        <w:rPr>
          <w:rFonts w:ascii="Times New Roman" w:hAnsi="Times New Roman" w:cs="Times New Roman"/>
          <w:sz w:val="28"/>
          <w:szCs w:val="28"/>
        </w:rPr>
        <w:t xml:space="preserve">список «Вехи Истории». Далее, отобранные </w:t>
      </w:r>
      <w:r>
        <w:rPr>
          <w:rFonts w:ascii="Times New Roman" w:hAnsi="Times New Roman" w:cs="Times New Roman"/>
          <w:sz w:val="28"/>
          <w:szCs w:val="28"/>
        </w:rPr>
        <w:t xml:space="preserve">работы комиссия направляет в жюри конкурса для оценки и выявления лучших работ. Конкурсное жюри оценивает присланные материалы и отбирает по 4 лучших работ в каждой номинации. </w:t>
      </w: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3 этап. Защита отобранных 24 работ пройдет в ноябре 2025</w:t>
      </w:r>
      <w:r>
        <w:rPr>
          <w:rFonts w:ascii="Times New Roman" w:hAnsi="Times New Roman" w:cs="Times New Roman"/>
          <w:b/>
          <w:sz w:val="28"/>
          <w:szCs w:val="28"/>
        </w:rPr>
        <w:t xml:space="preserve"> </w:t>
      </w:r>
      <w:r w:rsidRPr="00DA69B7">
        <w:rPr>
          <w:rFonts w:ascii="Times New Roman" w:hAnsi="Times New Roman" w:cs="Times New Roman"/>
          <w:sz w:val="28"/>
          <w:szCs w:val="28"/>
        </w:rPr>
        <w:t>г</w:t>
      </w:r>
      <w:r>
        <w:rPr>
          <w:rFonts w:ascii="Times New Roman" w:hAnsi="Times New Roman" w:cs="Times New Roman"/>
          <w:b/>
          <w:sz w:val="28"/>
          <w:szCs w:val="28"/>
        </w:rPr>
        <w:t>.</w:t>
      </w:r>
      <w:r>
        <w:rPr>
          <w:rFonts w:ascii="Times New Roman" w:hAnsi="Times New Roman" w:cs="Times New Roman"/>
          <w:sz w:val="28"/>
          <w:szCs w:val="28"/>
        </w:rPr>
        <w:t xml:space="preserve"> Возможен вариант дистанционной защиты через платформу </w:t>
      </w:r>
      <w:proofErr w:type="spellStart"/>
      <w:r>
        <w:rPr>
          <w:rFonts w:ascii="Times New Roman" w:hAnsi="Times New Roman" w:cs="Times New Roman"/>
          <w:sz w:val="28"/>
          <w:szCs w:val="28"/>
        </w:rPr>
        <w:t>Linkchat</w:t>
      </w:r>
      <w:proofErr w:type="spellEnd"/>
      <w:r>
        <w:rPr>
          <w:rFonts w:ascii="Times New Roman" w:hAnsi="Times New Roman" w:cs="Times New Roman"/>
          <w:bCs/>
          <w:sz w:val="28"/>
          <w:szCs w:val="28"/>
        </w:rPr>
        <w:t xml:space="preserve"> или</w:t>
      </w:r>
      <w:r>
        <w:rPr>
          <w:rFonts w:ascii="Times New Roman" w:hAnsi="Times New Roman" w:cs="Times New Roman"/>
          <w:b/>
          <w:bCs/>
          <w:sz w:val="28"/>
          <w:szCs w:val="28"/>
        </w:rPr>
        <w:t xml:space="preserve"> </w:t>
      </w:r>
      <w:proofErr w:type="spellStart"/>
      <w:r>
        <w:rPr>
          <w:rFonts w:ascii="Times New Roman" w:hAnsi="Times New Roman" w:cs="Times New Roman"/>
          <w:bCs/>
          <w:sz w:val="28"/>
          <w:szCs w:val="28"/>
        </w:rPr>
        <w:t>Сферум</w:t>
      </w:r>
      <w:proofErr w:type="spellEnd"/>
      <w:r>
        <w:rPr>
          <w:rFonts w:ascii="Times New Roman" w:hAnsi="Times New Roman" w:cs="Times New Roman"/>
          <w:bCs/>
          <w:sz w:val="28"/>
          <w:szCs w:val="28"/>
        </w:rPr>
        <w:t>.</w:t>
      </w:r>
    </w:p>
    <w:p w:rsidR="00DE66CF" w:rsidRDefault="001318CD">
      <w:pPr>
        <w:pStyle w:val="afe"/>
        <w:shd w:val="clear" w:color="auto" w:fill="FFFFFF"/>
        <w:tabs>
          <w:tab w:val="left" w:pos="851"/>
        </w:tabs>
        <w:spacing w:before="0" w:after="0" w:line="276" w:lineRule="auto"/>
        <w:ind w:firstLine="567"/>
        <w:jc w:val="both"/>
        <w:rPr>
          <w:b/>
          <w:sz w:val="28"/>
          <w:szCs w:val="28"/>
        </w:rPr>
      </w:pPr>
      <w:r>
        <w:rPr>
          <w:rStyle w:val="aff"/>
          <w:b w:val="0"/>
          <w:sz w:val="28"/>
          <w:szCs w:val="28"/>
        </w:rPr>
        <w:lastRenderedPageBreak/>
        <w:tab/>
        <w:t xml:space="preserve">При  дистанционной защите на мониторах жюри должна отображаться информация участника: фамилия, имя, отчество, муниципальное образование, конкурсная номинация. Например: </w:t>
      </w:r>
      <w:proofErr w:type="gramStart"/>
      <w:r>
        <w:rPr>
          <w:rStyle w:val="aff"/>
          <w:b w:val="0"/>
          <w:i/>
          <w:sz w:val="28"/>
          <w:szCs w:val="28"/>
        </w:rPr>
        <w:t>Иванов Иван Иванович, Среднеколымский район, архитектурный объект</w:t>
      </w:r>
      <w:r>
        <w:rPr>
          <w:rStyle w:val="aff"/>
          <w:b w:val="0"/>
          <w:sz w:val="28"/>
          <w:szCs w:val="28"/>
        </w:rPr>
        <w:t>).</w:t>
      </w:r>
      <w:proofErr w:type="gramEnd"/>
    </w:p>
    <w:p w:rsidR="00DE66CF" w:rsidRDefault="00DE66CF">
      <w:pPr>
        <w:pStyle w:val="afe"/>
        <w:shd w:val="clear" w:color="auto" w:fill="FFFFFF"/>
        <w:tabs>
          <w:tab w:val="left" w:pos="851"/>
        </w:tabs>
        <w:spacing w:before="0" w:after="0" w:line="276" w:lineRule="auto"/>
        <w:ind w:firstLine="567"/>
        <w:jc w:val="both"/>
        <w:rPr>
          <w:sz w:val="28"/>
          <w:szCs w:val="28"/>
        </w:rPr>
      </w:pPr>
    </w:p>
    <w:p w:rsidR="00DE66CF" w:rsidRDefault="001318CD">
      <w:pPr>
        <w:tabs>
          <w:tab w:val="left" w:pos="851"/>
        </w:tabs>
        <w:spacing w:after="0"/>
        <w:ind w:firstLine="567"/>
        <w:jc w:val="center"/>
        <w:rPr>
          <w:rStyle w:val="aff0"/>
          <w:rFonts w:ascii="Times New Roman" w:hAnsi="Times New Roman" w:cs="Times New Roman"/>
          <w:b/>
          <w:bCs/>
          <w:i w:val="0"/>
          <w:sz w:val="28"/>
          <w:szCs w:val="28"/>
        </w:rPr>
      </w:pPr>
      <w:r>
        <w:rPr>
          <w:rStyle w:val="aff0"/>
          <w:rFonts w:ascii="Times New Roman" w:hAnsi="Times New Roman" w:cs="Times New Roman"/>
          <w:b/>
          <w:bCs/>
          <w:i w:val="0"/>
          <w:sz w:val="28"/>
          <w:szCs w:val="28"/>
        </w:rPr>
        <w:t>УСЛОВИЯ ПРОВЕДЕНИЯ КОНКУРСА</w:t>
      </w:r>
    </w:p>
    <w:p w:rsidR="00DE66CF" w:rsidRDefault="001318CD">
      <w:pPr>
        <w:pStyle w:val="afe"/>
        <w:shd w:val="clear" w:color="auto" w:fill="FFFFFF"/>
        <w:tabs>
          <w:tab w:val="left" w:pos="851"/>
        </w:tabs>
        <w:spacing w:before="0" w:after="0" w:line="276" w:lineRule="auto"/>
        <w:ind w:firstLine="567"/>
        <w:jc w:val="both"/>
        <w:rPr>
          <w:sz w:val="28"/>
          <w:szCs w:val="28"/>
        </w:rPr>
      </w:pPr>
      <w:r>
        <w:rPr>
          <w:sz w:val="28"/>
          <w:szCs w:val="28"/>
        </w:rPr>
        <w:tab/>
        <w:t>Конкурс проводится по номинациям:</w:t>
      </w:r>
    </w:p>
    <w:p w:rsidR="00DE66CF" w:rsidRDefault="001318CD">
      <w:pPr>
        <w:pStyle w:val="afe"/>
        <w:numPr>
          <w:ilvl w:val="0"/>
          <w:numId w:val="3"/>
        </w:numPr>
        <w:shd w:val="clear" w:color="auto" w:fill="FFFFFF"/>
        <w:tabs>
          <w:tab w:val="left" w:pos="851"/>
        </w:tabs>
        <w:spacing w:before="0" w:after="0" w:line="276" w:lineRule="auto"/>
        <w:ind w:left="0" w:firstLine="567"/>
        <w:jc w:val="both"/>
        <w:rPr>
          <w:sz w:val="28"/>
          <w:szCs w:val="28"/>
        </w:rPr>
      </w:pPr>
      <w:r>
        <w:rPr>
          <w:sz w:val="28"/>
          <w:szCs w:val="28"/>
        </w:rPr>
        <w:t>Архитектурный объект (</w:t>
      </w:r>
      <w:r>
        <w:rPr>
          <w:i/>
          <w:sz w:val="28"/>
          <w:szCs w:val="28"/>
        </w:rPr>
        <w:t>старинный объект</w:t>
      </w:r>
      <w:r>
        <w:rPr>
          <w:sz w:val="28"/>
          <w:szCs w:val="28"/>
        </w:rPr>
        <w:t xml:space="preserve">, </w:t>
      </w:r>
      <w:r>
        <w:rPr>
          <w:i/>
          <w:sz w:val="28"/>
          <w:szCs w:val="28"/>
        </w:rPr>
        <w:t>не позднее середины ХХ века</w:t>
      </w:r>
      <w:r>
        <w:rPr>
          <w:sz w:val="28"/>
          <w:szCs w:val="28"/>
        </w:rPr>
        <w:t>).</w:t>
      </w:r>
    </w:p>
    <w:p w:rsidR="00DE66CF" w:rsidRDefault="001318CD">
      <w:pPr>
        <w:pStyle w:val="afe"/>
        <w:numPr>
          <w:ilvl w:val="0"/>
          <w:numId w:val="3"/>
        </w:numPr>
        <w:shd w:val="clear" w:color="auto" w:fill="FFFFFF"/>
        <w:tabs>
          <w:tab w:val="left" w:pos="851"/>
        </w:tabs>
        <w:spacing w:before="0" w:after="0" w:line="276" w:lineRule="auto"/>
        <w:ind w:left="0" w:firstLine="567"/>
        <w:jc w:val="both"/>
        <w:rPr>
          <w:sz w:val="28"/>
          <w:szCs w:val="28"/>
        </w:rPr>
      </w:pPr>
      <w:r>
        <w:rPr>
          <w:sz w:val="28"/>
          <w:szCs w:val="28"/>
        </w:rPr>
        <w:t>Исторический объект.</w:t>
      </w:r>
    </w:p>
    <w:p w:rsidR="00DE66CF" w:rsidRDefault="001318CD">
      <w:pPr>
        <w:pStyle w:val="afe"/>
        <w:numPr>
          <w:ilvl w:val="0"/>
          <w:numId w:val="3"/>
        </w:numPr>
        <w:shd w:val="clear" w:color="auto" w:fill="FFFFFF"/>
        <w:tabs>
          <w:tab w:val="left" w:pos="851"/>
        </w:tabs>
        <w:spacing w:before="0" w:after="0" w:line="276" w:lineRule="auto"/>
        <w:ind w:left="0" w:firstLine="567"/>
        <w:jc w:val="both"/>
        <w:rPr>
          <w:sz w:val="28"/>
          <w:szCs w:val="28"/>
        </w:rPr>
      </w:pPr>
      <w:r>
        <w:rPr>
          <w:sz w:val="28"/>
          <w:szCs w:val="28"/>
        </w:rPr>
        <w:t>Историческое событие.</w:t>
      </w:r>
    </w:p>
    <w:p w:rsidR="00DE66CF" w:rsidRDefault="001318CD">
      <w:pPr>
        <w:pStyle w:val="afe"/>
        <w:numPr>
          <w:ilvl w:val="0"/>
          <w:numId w:val="3"/>
        </w:numPr>
        <w:shd w:val="clear" w:color="auto" w:fill="FFFFFF"/>
        <w:tabs>
          <w:tab w:val="left" w:pos="851"/>
        </w:tabs>
        <w:spacing w:before="0" w:after="0" w:line="276" w:lineRule="auto"/>
        <w:ind w:left="0" w:firstLine="567"/>
        <w:jc w:val="both"/>
        <w:rPr>
          <w:sz w:val="28"/>
          <w:szCs w:val="28"/>
        </w:rPr>
      </w:pPr>
      <w:r>
        <w:rPr>
          <w:sz w:val="28"/>
          <w:szCs w:val="28"/>
        </w:rPr>
        <w:t>Культурное событие.</w:t>
      </w:r>
    </w:p>
    <w:p w:rsidR="00DE66CF" w:rsidRDefault="001318CD">
      <w:pPr>
        <w:pStyle w:val="afe"/>
        <w:numPr>
          <w:ilvl w:val="0"/>
          <w:numId w:val="3"/>
        </w:numPr>
        <w:shd w:val="clear" w:color="auto" w:fill="FFFFFF"/>
        <w:tabs>
          <w:tab w:val="left" w:pos="851"/>
        </w:tabs>
        <w:spacing w:before="0" w:after="0" w:line="276" w:lineRule="auto"/>
        <w:ind w:left="0" w:firstLine="567"/>
        <w:jc w:val="both"/>
        <w:rPr>
          <w:sz w:val="28"/>
          <w:szCs w:val="28"/>
        </w:rPr>
      </w:pPr>
      <w:r>
        <w:rPr>
          <w:sz w:val="28"/>
          <w:szCs w:val="28"/>
        </w:rPr>
        <w:t>Историческая местность.</w:t>
      </w:r>
    </w:p>
    <w:p w:rsidR="00DE66CF" w:rsidRDefault="001318CD">
      <w:pPr>
        <w:pStyle w:val="afe"/>
        <w:numPr>
          <w:ilvl w:val="0"/>
          <w:numId w:val="3"/>
        </w:numPr>
        <w:shd w:val="clear" w:color="auto" w:fill="FFFFFF"/>
        <w:tabs>
          <w:tab w:val="left" w:pos="851"/>
        </w:tabs>
        <w:spacing w:before="0" w:after="0" w:line="276" w:lineRule="auto"/>
        <w:ind w:left="0" w:firstLine="567"/>
        <w:jc w:val="both"/>
        <w:rPr>
          <w:sz w:val="28"/>
          <w:szCs w:val="28"/>
        </w:rPr>
      </w:pPr>
      <w:r>
        <w:rPr>
          <w:sz w:val="28"/>
          <w:szCs w:val="28"/>
        </w:rPr>
        <w:t>Удивительный природный объект.</w:t>
      </w:r>
    </w:p>
    <w:p w:rsidR="00DE66CF" w:rsidRDefault="001318CD">
      <w:pPr>
        <w:pStyle w:val="afe"/>
        <w:shd w:val="clear" w:color="auto" w:fill="FFFFFF"/>
        <w:tabs>
          <w:tab w:val="left" w:pos="851"/>
        </w:tabs>
        <w:spacing w:before="0" w:after="0" w:line="276" w:lineRule="auto"/>
        <w:ind w:firstLine="567"/>
        <w:jc w:val="both"/>
        <w:rPr>
          <w:bCs/>
          <w:sz w:val="28"/>
          <w:szCs w:val="28"/>
        </w:rPr>
      </w:pPr>
      <w:r>
        <w:rPr>
          <w:sz w:val="28"/>
          <w:szCs w:val="28"/>
        </w:rPr>
        <w:tab/>
        <w:t xml:space="preserve">Материалы (исследовательские работы), которые должны быть оформлены в соответствии с требованиями, участники направляют в Оргкомитет Конкурса по электронной почте </w:t>
      </w:r>
      <w:hyperlink r:id="rId8" w:history="1">
        <w:r w:rsidRPr="00940AF1">
          <w:rPr>
            <w:rStyle w:val="afb"/>
            <w:color w:val="auto"/>
            <w:sz w:val="28"/>
            <w:szCs w:val="28"/>
            <w:u w:val="none"/>
          </w:rPr>
          <w:t>konkurs_artitm@mail.ru</w:t>
        </w:r>
      </w:hyperlink>
      <w:r>
        <w:rPr>
          <w:sz w:val="28"/>
          <w:szCs w:val="28"/>
        </w:rPr>
        <w:t xml:space="preserve"> до</w:t>
      </w:r>
      <w:r>
        <w:rPr>
          <w:b/>
          <w:sz w:val="28"/>
          <w:szCs w:val="28"/>
        </w:rPr>
        <w:t xml:space="preserve"> </w:t>
      </w:r>
      <w:r>
        <w:rPr>
          <w:sz w:val="28"/>
          <w:szCs w:val="28"/>
        </w:rPr>
        <w:t xml:space="preserve">17.00 часов 15 октября 2025 года с </w:t>
      </w:r>
      <w:r w:rsidRPr="004A7FA0">
        <w:rPr>
          <w:sz w:val="28"/>
          <w:szCs w:val="28"/>
        </w:rPr>
        <w:t>обязательной (!)</w:t>
      </w:r>
      <w:r>
        <w:rPr>
          <w:sz w:val="28"/>
          <w:szCs w:val="28"/>
        </w:rPr>
        <w:t xml:space="preserve"> </w:t>
      </w:r>
      <w:r w:rsidRPr="004A7FA0">
        <w:rPr>
          <w:sz w:val="28"/>
          <w:szCs w:val="28"/>
        </w:rPr>
        <w:t>пометкой</w:t>
      </w:r>
      <w:r>
        <w:rPr>
          <w:sz w:val="28"/>
          <w:szCs w:val="28"/>
        </w:rPr>
        <w:t xml:space="preserve"> «Вехи Истории» (</w:t>
      </w:r>
      <w:r>
        <w:rPr>
          <w:i/>
          <w:sz w:val="28"/>
          <w:szCs w:val="28"/>
        </w:rPr>
        <w:t>в случае отсутствия пометки – претензии не принимаются</w:t>
      </w:r>
      <w:r>
        <w:rPr>
          <w:sz w:val="28"/>
          <w:szCs w:val="28"/>
        </w:rPr>
        <w:t>).</w:t>
      </w:r>
    </w:p>
    <w:p w:rsidR="00DE66CF" w:rsidRDefault="001318CD">
      <w:pPr>
        <w:pStyle w:val="afe"/>
        <w:shd w:val="clear" w:color="auto" w:fill="FFFFFF"/>
        <w:tabs>
          <w:tab w:val="left" w:pos="851"/>
        </w:tabs>
        <w:spacing w:before="0" w:after="0" w:line="276" w:lineRule="auto"/>
        <w:ind w:firstLine="567"/>
        <w:jc w:val="both"/>
        <w:rPr>
          <w:b/>
          <w:bCs/>
          <w:sz w:val="28"/>
          <w:szCs w:val="28"/>
        </w:rPr>
      </w:pPr>
      <w:r>
        <w:rPr>
          <w:sz w:val="28"/>
          <w:szCs w:val="28"/>
        </w:rPr>
        <w:tab/>
        <w:t xml:space="preserve">Заявки (приложение №2) и согласие на обработку персональных данных (приложение №3) направляются в формате </w:t>
      </w:r>
      <w:r>
        <w:rPr>
          <w:sz w:val="28"/>
          <w:szCs w:val="28"/>
          <w:lang w:val="en-US"/>
        </w:rPr>
        <w:t>PDF</w:t>
      </w:r>
      <w:r>
        <w:rPr>
          <w:sz w:val="28"/>
          <w:szCs w:val="28"/>
        </w:rPr>
        <w:t xml:space="preserve"> </w:t>
      </w:r>
      <w:r w:rsidRPr="004A7FA0">
        <w:rPr>
          <w:sz w:val="28"/>
          <w:szCs w:val="28"/>
        </w:rPr>
        <w:t>вместе с конкурсными материалами.</w:t>
      </w:r>
      <w:r>
        <w:rPr>
          <w:sz w:val="28"/>
          <w:szCs w:val="28"/>
        </w:rPr>
        <w:t xml:space="preserve"> При отсутствии согласия на обработку персональных данных или заявки – работа на конкурс не принимается.</w:t>
      </w:r>
    </w:p>
    <w:p w:rsidR="00DE66CF" w:rsidRDefault="001318CD">
      <w:pPr>
        <w:pStyle w:val="afe"/>
        <w:shd w:val="clear" w:color="auto" w:fill="FFFFFF"/>
        <w:tabs>
          <w:tab w:val="left" w:pos="851"/>
        </w:tabs>
        <w:spacing w:before="0" w:after="0" w:line="276" w:lineRule="auto"/>
        <w:ind w:firstLine="567"/>
        <w:jc w:val="both"/>
        <w:rPr>
          <w:rStyle w:val="aff"/>
          <w:b w:val="0"/>
          <w:sz w:val="28"/>
          <w:szCs w:val="28"/>
        </w:rPr>
      </w:pPr>
      <w:r>
        <w:rPr>
          <w:rStyle w:val="aff"/>
          <w:b w:val="0"/>
          <w:sz w:val="28"/>
          <w:szCs w:val="28"/>
        </w:rPr>
        <w:tab/>
        <w:t>Работы, принятые на Конкурс, не рецензируются и не возвращаются.</w:t>
      </w:r>
    </w:p>
    <w:p w:rsidR="00DE66CF" w:rsidRDefault="001318CD">
      <w:pPr>
        <w:pStyle w:val="afe"/>
        <w:shd w:val="clear" w:color="auto" w:fill="FFFFFF"/>
        <w:tabs>
          <w:tab w:val="left" w:pos="851"/>
        </w:tabs>
        <w:spacing w:before="0" w:after="0" w:line="276" w:lineRule="auto"/>
        <w:ind w:firstLine="567"/>
        <w:jc w:val="both"/>
        <w:rPr>
          <w:rStyle w:val="aff"/>
          <w:b w:val="0"/>
          <w:sz w:val="28"/>
          <w:szCs w:val="28"/>
        </w:rPr>
      </w:pPr>
      <w:r>
        <w:rPr>
          <w:rStyle w:val="aff"/>
          <w:b w:val="0"/>
          <w:sz w:val="28"/>
          <w:szCs w:val="28"/>
        </w:rPr>
        <w:tab/>
        <w:t xml:space="preserve">Работы, поступившие в Оргкомитет позднее указанного срока, а также с нарушением требований к ним, не рассматриваются. </w:t>
      </w:r>
    </w:p>
    <w:p w:rsidR="00DE66CF" w:rsidRDefault="001318CD">
      <w:pPr>
        <w:tabs>
          <w:tab w:val="left" w:pos="851"/>
        </w:tabs>
        <w:spacing w:after="0"/>
        <w:ind w:firstLine="567"/>
        <w:jc w:val="both"/>
        <w:rPr>
          <w:rStyle w:val="aff"/>
          <w:rFonts w:ascii="Times New Roman" w:hAnsi="Times New Roman" w:cs="Times New Roman"/>
          <w:sz w:val="28"/>
          <w:szCs w:val="28"/>
        </w:rPr>
      </w:pPr>
      <w:r>
        <w:rPr>
          <w:rStyle w:val="aff"/>
          <w:rFonts w:ascii="Times New Roman" w:hAnsi="Times New Roman" w:cs="Times New Roman"/>
          <w:b w:val="0"/>
          <w:sz w:val="28"/>
          <w:szCs w:val="28"/>
        </w:rPr>
        <w:tab/>
        <w:t xml:space="preserve">Оценочные протоколы не высылаются. Итоговые протоколы конкурса будут опубликованы на сайте </w:t>
      </w:r>
      <w:r>
        <w:rPr>
          <w:rFonts w:ascii="Times New Roman" w:hAnsi="Times New Roman" w:cs="Times New Roman"/>
          <w:sz w:val="28"/>
          <w:szCs w:val="28"/>
        </w:rPr>
        <w:t>ГАНОУ РС (Я) РРЦ «Юные якутяне»</w:t>
      </w:r>
      <w:r w:rsidR="00940AF1">
        <w:rPr>
          <w:rFonts w:ascii="Times New Roman" w:hAnsi="Times New Roman" w:cs="Times New Roman"/>
          <w:sz w:val="28"/>
          <w:szCs w:val="28"/>
        </w:rPr>
        <w:t xml:space="preserve"> </w:t>
      </w:r>
      <w:hyperlink r:id="rId9" w:history="1">
        <w:r>
          <w:rPr>
            <w:rStyle w:val="afb"/>
            <w:rFonts w:ascii="Times New Roman" w:hAnsi="Times New Roman"/>
            <w:bCs/>
            <w:color w:val="auto"/>
            <w:sz w:val="28"/>
            <w:szCs w:val="28"/>
            <w:u w:val="none"/>
            <w:shd w:val="clear" w:color="auto" w:fill="FFFFFF"/>
          </w:rPr>
          <w:t>sakhaedu.ru</w:t>
        </w:r>
      </w:hyperlink>
    </w:p>
    <w:p w:rsidR="00DE66CF" w:rsidRDefault="00DE66CF">
      <w:pPr>
        <w:tabs>
          <w:tab w:val="left" w:pos="851"/>
        </w:tabs>
        <w:spacing w:after="0"/>
        <w:ind w:firstLine="567"/>
        <w:jc w:val="both"/>
        <w:rPr>
          <w:rFonts w:ascii="Times New Roman" w:hAnsi="Times New Roman" w:cs="Times New Roman"/>
          <w:sz w:val="28"/>
          <w:szCs w:val="28"/>
        </w:rPr>
      </w:pPr>
    </w:p>
    <w:p w:rsidR="00DE66CF" w:rsidRDefault="001318CD">
      <w:pPr>
        <w:tabs>
          <w:tab w:val="left" w:pos="851"/>
        </w:tabs>
        <w:spacing w:after="0"/>
        <w:ind w:firstLine="567"/>
        <w:jc w:val="both"/>
        <w:rPr>
          <w:rFonts w:ascii="Times New Roman" w:hAnsi="Times New Roman" w:cs="Times New Roman"/>
          <w:b/>
          <w:sz w:val="28"/>
          <w:szCs w:val="28"/>
        </w:rPr>
      </w:pPr>
      <w:r>
        <w:rPr>
          <w:rFonts w:ascii="Times New Roman" w:hAnsi="Times New Roman" w:cs="Times New Roman"/>
          <w:b/>
          <w:sz w:val="28"/>
          <w:szCs w:val="28"/>
        </w:rPr>
        <w:t>ПРОВЕДЕНИЕ ПОИСКОВЫХ РАБОТ И ИХ ОФОРМЛЕНИЕ</w:t>
      </w: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Содержание конкурсной работы включает:</w:t>
      </w:r>
    </w:p>
    <w:p w:rsidR="00DE66CF" w:rsidRDefault="001318CD">
      <w:pPr>
        <w:pStyle w:val="afa"/>
        <w:numPr>
          <w:ilvl w:val="0"/>
          <w:numId w:val="1"/>
        </w:numPr>
        <w:tabs>
          <w:tab w:val="left" w:pos="-2268"/>
          <w:tab w:val="left" w:pos="851"/>
        </w:tabs>
        <w:spacing w:after="0"/>
        <w:ind w:left="0" w:firstLine="567"/>
        <w:jc w:val="both"/>
        <w:rPr>
          <w:rFonts w:ascii="Times New Roman" w:hAnsi="Times New Roman"/>
          <w:sz w:val="28"/>
          <w:szCs w:val="28"/>
        </w:rPr>
      </w:pPr>
      <w:r>
        <w:rPr>
          <w:rFonts w:ascii="Times New Roman" w:hAnsi="Times New Roman"/>
          <w:sz w:val="28"/>
          <w:szCs w:val="28"/>
        </w:rPr>
        <w:t>сбор и документирование (описание подписывается свидетелем) свидетельств местных жителей, подтверждающих те или иные события,</w:t>
      </w:r>
    </w:p>
    <w:p w:rsidR="00DE66CF" w:rsidRDefault="001318CD">
      <w:pPr>
        <w:pStyle w:val="afa"/>
        <w:numPr>
          <w:ilvl w:val="0"/>
          <w:numId w:val="1"/>
        </w:numPr>
        <w:tabs>
          <w:tab w:val="left" w:pos="-2268"/>
          <w:tab w:val="left" w:pos="851"/>
        </w:tabs>
        <w:spacing w:after="0"/>
        <w:ind w:left="0" w:firstLine="567"/>
        <w:jc w:val="both"/>
        <w:rPr>
          <w:rFonts w:ascii="Times New Roman" w:hAnsi="Times New Roman"/>
          <w:sz w:val="28"/>
          <w:szCs w:val="28"/>
        </w:rPr>
      </w:pPr>
      <w:r>
        <w:rPr>
          <w:rFonts w:ascii="Times New Roman" w:hAnsi="Times New Roman"/>
          <w:sz w:val="28"/>
          <w:szCs w:val="28"/>
        </w:rPr>
        <w:t>сбор и оформление артефактов подтверждающих те или иные события,</w:t>
      </w:r>
    </w:p>
    <w:p w:rsidR="00DE66CF" w:rsidRDefault="001318CD">
      <w:pPr>
        <w:pStyle w:val="afa"/>
        <w:numPr>
          <w:ilvl w:val="0"/>
          <w:numId w:val="1"/>
        </w:numPr>
        <w:tabs>
          <w:tab w:val="left" w:pos="-2268"/>
          <w:tab w:val="left" w:pos="851"/>
        </w:tabs>
        <w:spacing w:after="0"/>
        <w:ind w:left="0" w:firstLine="567"/>
        <w:jc w:val="both"/>
        <w:rPr>
          <w:rFonts w:ascii="Times New Roman" w:hAnsi="Times New Roman"/>
          <w:sz w:val="28"/>
          <w:szCs w:val="28"/>
        </w:rPr>
      </w:pPr>
      <w:r>
        <w:rPr>
          <w:rFonts w:ascii="Times New Roman" w:hAnsi="Times New Roman"/>
          <w:sz w:val="28"/>
          <w:szCs w:val="28"/>
        </w:rPr>
        <w:t>сбор и документирование (описание подписывается специалистом) свидетель</w:t>
      </w:r>
      <w:proofErr w:type="gramStart"/>
      <w:r>
        <w:rPr>
          <w:rFonts w:ascii="Times New Roman" w:hAnsi="Times New Roman"/>
          <w:sz w:val="28"/>
          <w:szCs w:val="28"/>
        </w:rPr>
        <w:t>ств сп</w:t>
      </w:r>
      <w:proofErr w:type="gramEnd"/>
      <w:r>
        <w:rPr>
          <w:rFonts w:ascii="Times New Roman" w:hAnsi="Times New Roman"/>
          <w:sz w:val="28"/>
          <w:szCs w:val="28"/>
        </w:rPr>
        <w:t>ециалиста или группы специалистов, подтверждающих те или иные события,</w:t>
      </w:r>
    </w:p>
    <w:p w:rsidR="00DE66CF" w:rsidRDefault="001318CD">
      <w:pPr>
        <w:pStyle w:val="afa"/>
        <w:numPr>
          <w:ilvl w:val="0"/>
          <w:numId w:val="1"/>
        </w:numPr>
        <w:tabs>
          <w:tab w:val="left" w:pos="-2268"/>
          <w:tab w:val="left" w:pos="851"/>
        </w:tabs>
        <w:spacing w:after="0"/>
        <w:ind w:left="0" w:firstLine="567"/>
        <w:jc w:val="both"/>
        <w:rPr>
          <w:rFonts w:ascii="Times New Roman" w:hAnsi="Times New Roman"/>
          <w:sz w:val="28"/>
          <w:szCs w:val="28"/>
        </w:rPr>
      </w:pPr>
      <w:r>
        <w:rPr>
          <w:rFonts w:ascii="Times New Roman" w:hAnsi="Times New Roman"/>
          <w:sz w:val="28"/>
          <w:szCs w:val="28"/>
        </w:rPr>
        <w:lastRenderedPageBreak/>
        <w:t>сбор и копирование документов подтверждающих те или иные события,</w:t>
      </w:r>
    </w:p>
    <w:p w:rsidR="00DE66CF" w:rsidRDefault="001318CD">
      <w:pPr>
        <w:pStyle w:val="afa"/>
        <w:numPr>
          <w:ilvl w:val="0"/>
          <w:numId w:val="1"/>
        </w:numPr>
        <w:tabs>
          <w:tab w:val="left" w:pos="-2268"/>
          <w:tab w:val="left" w:pos="851"/>
        </w:tabs>
        <w:spacing w:after="0"/>
        <w:ind w:left="0" w:firstLine="567"/>
        <w:jc w:val="both"/>
        <w:rPr>
          <w:rFonts w:ascii="Times New Roman" w:hAnsi="Times New Roman"/>
          <w:sz w:val="28"/>
          <w:szCs w:val="28"/>
        </w:rPr>
      </w:pPr>
      <w:r>
        <w:rPr>
          <w:rFonts w:ascii="Times New Roman" w:hAnsi="Times New Roman"/>
          <w:sz w:val="28"/>
          <w:szCs w:val="28"/>
        </w:rPr>
        <w:t>описание объекта или объектов имеющих отношение к местной истории с указанием его статуса и принадлежности в период исторических событий и на данный момент времени.</w:t>
      </w:r>
    </w:p>
    <w:p w:rsidR="00DE66CF" w:rsidRDefault="001318CD">
      <w:pPr>
        <w:tabs>
          <w:tab w:val="left" w:pos="-2268"/>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ab/>
        <w:t>В качестве основания для рассмотрения возможности внесения объекта или события в списки «Вехи Истории» являются прямые или опосредованные свидетельства местных жителей, специалиста или группы исследователей, письменные источники, архивные данные.</w:t>
      </w: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ab/>
        <w:t xml:space="preserve">По результатам  поисковой работы </w:t>
      </w:r>
      <w:r w:rsidRPr="00E44235">
        <w:rPr>
          <w:rFonts w:ascii="Times New Roman" w:hAnsi="Times New Roman" w:cs="Times New Roman"/>
          <w:sz w:val="28"/>
          <w:szCs w:val="28"/>
        </w:rPr>
        <w:t>могут</w:t>
      </w:r>
      <w:r>
        <w:rPr>
          <w:rFonts w:ascii="Times New Roman" w:hAnsi="Times New Roman" w:cs="Times New Roman"/>
          <w:sz w:val="28"/>
          <w:szCs w:val="28"/>
        </w:rPr>
        <w:t xml:space="preserve"> проводиться слушания на собрании краеведов-общественников, членов ЯРО ВООПИК данного муниципалитета, общественных объединений исторической направленности. По итогу собрания составляется заявление произвольной формы о включении данного объекта или события в список «Вехи Истории» ГАУ РС (Я) «Агентство развития туризма и территориального маркетинга» за подписью председателя собрания и секретаря собрания.</w:t>
      </w:r>
    </w:p>
    <w:p w:rsidR="00DE66CF" w:rsidRPr="00416E7A" w:rsidRDefault="001318CD">
      <w:pPr>
        <w:spacing w:after="0"/>
        <w:ind w:firstLine="567"/>
        <w:jc w:val="both"/>
        <w:rPr>
          <w:rFonts w:ascii="Times New Roman" w:hAnsi="Times New Roman" w:cs="Times New Roman"/>
          <w:i/>
          <w:sz w:val="28"/>
          <w:szCs w:val="28"/>
        </w:rPr>
      </w:pPr>
      <w:r w:rsidRPr="00416E7A">
        <w:rPr>
          <w:rFonts w:ascii="Times New Roman" w:hAnsi="Times New Roman" w:cs="Times New Roman"/>
          <w:i/>
          <w:sz w:val="28"/>
          <w:szCs w:val="28"/>
        </w:rPr>
        <w:t>Проведение собрания</w:t>
      </w:r>
      <w:r>
        <w:rPr>
          <w:rFonts w:ascii="Times New Roman" w:hAnsi="Times New Roman" w:cs="Times New Roman"/>
          <w:i/>
          <w:sz w:val="28"/>
          <w:szCs w:val="28"/>
        </w:rPr>
        <w:t xml:space="preserve"> </w:t>
      </w:r>
      <w:r w:rsidRPr="00416E7A">
        <w:rPr>
          <w:rFonts w:ascii="Times New Roman" w:hAnsi="Times New Roman" w:cs="Times New Roman"/>
          <w:i/>
          <w:sz w:val="28"/>
          <w:szCs w:val="28"/>
        </w:rPr>
        <w:t>носит</w:t>
      </w:r>
      <w:r>
        <w:rPr>
          <w:rFonts w:ascii="Times New Roman" w:hAnsi="Times New Roman" w:cs="Times New Roman"/>
          <w:i/>
          <w:sz w:val="28"/>
          <w:szCs w:val="28"/>
        </w:rPr>
        <w:t xml:space="preserve"> </w:t>
      </w:r>
      <w:r w:rsidRPr="00416E7A">
        <w:rPr>
          <w:rFonts w:ascii="Times New Roman" w:hAnsi="Times New Roman" w:cs="Times New Roman"/>
          <w:i/>
          <w:sz w:val="28"/>
          <w:szCs w:val="28"/>
        </w:rPr>
        <w:t>рекомендательный</w:t>
      </w:r>
      <w:r>
        <w:rPr>
          <w:rFonts w:ascii="Times New Roman" w:hAnsi="Times New Roman" w:cs="Times New Roman"/>
          <w:i/>
          <w:sz w:val="28"/>
          <w:szCs w:val="28"/>
        </w:rPr>
        <w:t xml:space="preserve"> </w:t>
      </w:r>
      <w:r w:rsidRPr="00416E7A">
        <w:rPr>
          <w:rFonts w:ascii="Times New Roman" w:hAnsi="Times New Roman" w:cs="Times New Roman"/>
          <w:i/>
          <w:sz w:val="28"/>
          <w:szCs w:val="28"/>
        </w:rPr>
        <w:t>характер</w:t>
      </w:r>
      <w:r>
        <w:rPr>
          <w:rFonts w:ascii="Times New Roman" w:hAnsi="Times New Roman" w:cs="Times New Roman"/>
          <w:i/>
          <w:sz w:val="28"/>
          <w:szCs w:val="28"/>
        </w:rPr>
        <w:t xml:space="preserve"> </w:t>
      </w:r>
      <w:r w:rsidRPr="00416E7A">
        <w:rPr>
          <w:rFonts w:ascii="Times New Roman" w:hAnsi="Times New Roman" w:cs="Times New Roman"/>
          <w:i/>
          <w:sz w:val="28"/>
          <w:szCs w:val="28"/>
        </w:rPr>
        <w:t>и</w:t>
      </w:r>
      <w:r>
        <w:rPr>
          <w:rFonts w:ascii="Times New Roman" w:hAnsi="Times New Roman" w:cs="Times New Roman"/>
          <w:i/>
          <w:sz w:val="28"/>
          <w:szCs w:val="28"/>
        </w:rPr>
        <w:t xml:space="preserve"> </w:t>
      </w:r>
      <w:r w:rsidRPr="00416E7A">
        <w:rPr>
          <w:rFonts w:ascii="Times New Roman" w:hAnsi="Times New Roman" w:cs="Times New Roman"/>
          <w:i/>
          <w:sz w:val="28"/>
          <w:szCs w:val="28"/>
        </w:rPr>
        <w:t>позволяет подключить</w:t>
      </w:r>
      <w:r>
        <w:rPr>
          <w:rFonts w:ascii="Times New Roman" w:hAnsi="Times New Roman" w:cs="Times New Roman"/>
          <w:i/>
          <w:sz w:val="28"/>
          <w:szCs w:val="28"/>
        </w:rPr>
        <w:t xml:space="preserve"> </w:t>
      </w:r>
      <w:r w:rsidRPr="00416E7A">
        <w:rPr>
          <w:rFonts w:ascii="Times New Roman" w:hAnsi="Times New Roman" w:cs="Times New Roman"/>
          <w:i/>
          <w:sz w:val="28"/>
          <w:szCs w:val="28"/>
        </w:rPr>
        <w:t>общественность к поисковой работе, информирует о ходе</w:t>
      </w:r>
      <w:r>
        <w:rPr>
          <w:rFonts w:ascii="Times New Roman" w:hAnsi="Times New Roman" w:cs="Times New Roman"/>
          <w:i/>
          <w:sz w:val="28"/>
          <w:szCs w:val="28"/>
        </w:rPr>
        <w:t xml:space="preserve"> </w:t>
      </w:r>
      <w:r w:rsidRPr="00416E7A">
        <w:rPr>
          <w:rFonts w:ascii="Times New Roman" w:hAnsi="Times New Roman" w:cs="Times New Roman"/>
          <w:i/>
          <w:sz w:val="28"/>
          <w:szCs w:val="28"/>
        </w:rPr>
        <w:t>и</w:t>
      </w:r>
      <w:r>
        <w:rPr>
          <w:rFonts w:ascii="Times New Roman" w:hAnsi="Times New Roman" w:cs="Times New Roman"/>
          <w:i/>
          <w:sz w:val="28"/>
          <w:szCs w:val="28"/>
        </w:rPr>
        <w:t xml:space="preserve"> </w:t>
      </w:r>
      <w:r w:rsidRPr="00416E7A">
        <w:rPr>
          <w:rFonts w:ascii="Times New Roman" w:hAnsi="Times New Roman" w:cs="Times New Roman"/>
          <w:i/>
          <w:sz w:val="28"/>
          <w:szCs w:val="28"/>
        </w:rPr>
        <w:t>результатах</w:t>
      </w:r>
      <w:r>
        <w:rPr>
          <w:rFonts w:ascii="Times New Roman" w:hAnsi="Times New Roman" w:cs="Times New Roman"/>
          <w:i/>
          <w:sz w:val="28"/>
          <w:szCs w:val="28"/>
        </w:rPr>
        <w:t xml:space="preserve"> </w:t>
      </w:r>
      <w:r w:rsidRPr="00416E7A">
        <w:rPr>
          <w:rFonts w:ascii="Times New Roman" w:hAnsi="Times New Roman" w:cs="Times New Roman"/>
          <w:i/>
          <w:sz w:val="28"/>
          <w:szCs w:val="28"/>
        </w:rPr>
        <w:t>работ.</w:t>
      </w:r>
      <w:r>
        <w:rPr>
          <w:rFonts w:ascii="Times New Roman" w:hAnsi="Times New Roman" w:cs="Times New Roman"/>
          <w:i/>
          <w:sz w:val="28"/>
          <w:szCs w:val="28"/>
        </w:rPr>
        <w:t xml:space="preserve"> </w:t>
      </w:r>
      <w:r w:rsidRPr="00416E7A">
        <w:rPr>
          <w:rFonts w:ascii="Times New Roman" w:hAnsi="Times New Roman" w:cs="Times New Roman"/>
          <w:i/>
          <w:sz w:val="28"/>
          <w:szCs w:val="28"/>
        </w:rPr>
        <w:t>По их итогам документы и все бумаги по поисковой работе учащихся подаются на рассмотрение в жюри.</w:t>
      </w:r>
    </w:p>
    <w:p w:rsidR="00DE66CF" w:rsidRDefault="001318CD">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 невозможности проведения собрания, заявление произвольной формы о включении данного объекта или события в список «Вехи Истории» ГАУ РС (Я) «Агентство развития туризма и территориального маркетинга», подается от имени руководителя проекта.</w:t>
      </w:r>
    </w:p>
    <w:p w:rsidR="00DE66CF" w:rsidRDefault="001318C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ГАУ РС (Я) «Агентство развития туризма и территориального маркетинга» создает общественную комиссию с привлечением необходимых специалистов для рассмотрения заявления о включении объекта или события в список «Вехи Истории». Объект или событие вносятся в списки «Вехи Истории» на основании решения общественной комиссии. </w:t>
      </w:r>
      <w:bookmarkStart w:id="1" w:name="_Hlk132644343"/>
      <w:r>
        <w:rPr>
          <w:rFonts w:ascii="Times New Roman" w:hAnsi="Times New Roman" w:cs="Times New Roman"/>
          <w:sz w:val="28"/>
          <w:szCs w:val="28"/>
        </w:rPr>
        <w:t>Решение общественной комиссии утверждается протоколом ГАУ РС (Я) «Агентство развития туризма и территориального маркетинга».</w:t>
      </w:r>
    </w:p>
    <w:bookmarkEnd w:id="1"/>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ab/>
        <w:t>При внесении объекта или события в списки «Вехи Истории», общественная комиссия ходатайствует ЯРО ВООПИК о выдаче свидетельства (сертификата) о внесении данного объекта или события в список «Вехи Истории».</w:t>
      </w: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ab/>
        <w:t>Использование объекта или факта (события) в научных или иных некоммерческих целях не требует обязательного указания обладателя  свидетельства (сертификата) в публикациях или официальных выступлениях (сообщениях).</w:t>
      </w: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Внесенные в список «Вехи Истории» работы, передаются на рассмотрение в конкурсное жюри для выявления лучших краеведческих работ. Кроме внесенных в список «Вехи Истории» работ, в конкурсное жюри могут быть переданы работы, представляющие собой пример интересной исследовательской работы.  </w:t>
      </w:r>
    </w:p>
    <w:p w:rsidR="00DE66CF" w:rsidRDefault="001318CD">
      <w:pPr>
        <w:tabs>
          <w:tab w:val="left" w:pos="851"/>
        </w:tabs>
        <w:spacing w:after="0"/>
        <w:ind w:firstLine="567"/>
        <w:jc w:val="both"/>
        <w:rPr>
          <w:rFonts w:ascii="Times New Roman" w:hAnsi="Times New Roman" w:cs="Times New Roman"/>
          <w:b/>
          <w:sz w:val="28"/>
          <w:szCs w:val="28"/>
        </w:rPr>
      </w:pPr>
      <w:r>
        <w:rPr>
          <w:rFonts w:ascii="Times New Roman" w:hAnsi="Times New Roman" w:cs="Times New Roman"/>
          <w:sz w:val="28"/>
          <w:szCs w:val="28"/>
        </w:rPr>
        <w:tab/>
        <w:t xml:space="preserve">При отказе во внесении в список «Вехи Истории», объект или событие, может быть позиционировано в качестве </w:t>
      </w:r>
      <w:r w:rsidRPr="00B113E4">
        <w:rPr>
          <w:rFonts w:ascii="Times New Roman" w:hAnsi="Times New Roman" w:cs="Times New Roman"/>
          <w:sz w:val="28"/>
          <w:szCs w:val="28"/>
        </w:rPr>
        <w:t>местных</w:t>
      </w:r>
      <w:r>
        <w:rPr>
          <w:rFonts w:ascii="Times New Roman" w:hAnsi="Times New Roman" w:cs="Times New Roman"/>
          <w:sz w:val="28"/>
          <w:szCs w:val="28"/>
        </w:rPr>
        <w:t xml:space="preserve"> </w:t>
      </w:r>
      <w:r w:rsidRPr="00B113E4">
        <w:rPr>
          <w:rFonts w:ascii="Times New Roman" w:hAnsi="Times New Roman" w:cs="Times New Roman"/>
          <w:sz w:val="28"/>
          <w:szCs w:val="28"/>
        </w:rPr>
        <w:t>легенд</w:t>
      </w:r>
      <w:r>
        <w:rPr>
          <w:rFonts w:ascii="Times New Roman" w:hAnsi="Times New Roman" w:cs="Times New Roman"/>
          <w:sz w:val="28"/>
          <w:szCs w:val="28"/>
        </w:rPr>
        <w:t>. Местная легенда может быть внесена в описание местности, объекта и событий как экскурсионный материал с указанием его статуса (статус - местная легенда). В этом случае указанная версия события становится общепринятой версией и может быть изменена в случае выявления новых данных.</w:t>
      </w: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ab/>
        <w:t>Объект или событие, внесенное в список «Вехи Истории», долж</w:t>
      </w:r>
      <w:r w:rsidR="00D41921">
        <w:rPr>
          <w:rFonts w:ascii="Times New Roman" w:hAnsi="Times New Roman" w:cs="Times New Roman"/>
          <w:sz w:val="28"/>
          <w:szCs w:val="28"/>
        </w:rPr>
        <w:t>но</w:t>
      </w:r>
      <w:r>
        <w:rPr>
          <w:rFonts w:ascii="Times New Roman" w:hAnsi="Times New Roman" w:cs="Times New Roman"/>
          <w:sz w:val="28"/>
          <w:szCs w:val="28"/>
        </w:rPr>
        <w:t xml:space="preserve"> иметь стандартное оформление утверждаемое комиссией ГАУ РС (Я) «Агентство развития туризма и территориального маркетинга» согласованное с ЯРО ВООПИК – электронный паспорт события или объекта.</w:t>
      </w: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ab/>
        <w:t>Собранная информация должна быть систематизирована в архивах ГАУ РС (Я) «Агентство развития туризма и территориального маркетинга». Архивная информация должна быть общедоступна без каких-либо ограничений. Использование данной информации в коммерческих целях должно быть согласовано с ГАУ РС (Я) «Агентство развития туризма и территориального маркетинга»  с обязательным указанием обладателя свидетельства (сертификата) в описании объекта или события используемой в коммерческих целях.</w:t>
      </w: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При собранном достоверном материале поисковая работа может быть рекомендована жюри конкурса для оформления заявки в Департамент РС (Я) по охране объектов культурного наследия на признание данного объекта выявленным объектом культурного наследия.</w:t>
      </w:r>
    </w:p>
    <w:p w:rsidR="00DE66CF" w:rsidRDefault="001318CD">
      <w:pPr>
        <w:tabs>
          <w:tab w:val="left" w:pos="851"/>
        </w:tabs>
        <w:spacing w:after="0"/>
        <w:ind w:firstLine="567"/>
        <w:jc w:val="both"/>
        <w:rPr>
          <w:rFonts w:ascii="Times New Roman" w:eastAsia="Times New Roman" w:hAnsi="Times New Roman" w:cs="Times New Roman"/>
          <w:b/>
          <w:bCs/>
          <w:iCs/>
          <w:color w:val="000000"/>
          <w:sz w:val="28"/>
          <w:szCs w:val="28"/>
          <w:lang w:eastAsia="ru-RU"/>
        </w:rPr>
      </w:pPr>
      <w:r>
        <w:rPr>
          <w:rFonts w:ascii="Times New Roman" w:hAnsi="Times New Roman" w:cs="Times New Roman"/>
          <w:sz w:val="28"/>
          <w:szCs w:val="28"/>
        </w:rPr>
        <w:tab/>
      </w:r>
      <w:r>
        <w:rPr>
          <w:rFonts w:ascii="Times New Roman" w:eastAsia="Times New Roman" w:hAnsi="Times New Roman" w:cs="Times New Roman"/>
          <w:b/>
          <w:bCs/>
          <w:iCs/>
          <w:color w:val="000000"/>
          <w:sz w:val="28"/>
          <w:szCs w:val="28"/>
          <w:lang w:eastAsia="ru-RU"/>
        </w:rPr>
        <w:t>Требования к оформлению и структуре работ:</w:t>
      </w:r>
    </w:p>
    <w:p w:rsidR="00DE66CF" w:rsidRDefault="001318CD">
      <w:pPr>
        <w:shd w:val="clear" w:color="auto" w:fill="FFFFFF"/>
        <w:tabs>
          <w:tab w:val="left" w:pos="851"/>
        </w:tabs>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Участники высылают работы в электронном виде на электронную почту конкурса: </w:t>
      </w:r>
      <w:hyperlink r:id="rId10" w:history="1">
        <w:r w:rsidRPr="00D41921">
          <w:rPr>
            <w:rStyle w:val="afb"/>
            <w:rFonts w:ascii="Times New Roman" w:hAnsi="Times New Roman" w:cs="Times New Roman"/>
            <w:color w:val="auto"/>
            <w:sz w:val="28"/>
            <w:szCs w:val="28"/>
            <w:u w:val="none"/>
          </w:rPr>
          <w:t>konkurs_artitm@mail.ru</w:t>
        </w:r>
      </w:hyperlink>
      <w:r w:rsidRPr="00D41921">
        <w:rPr>
          <w:rFonts w:ascii="Times New Roman" w:eastAsia="Times New Roman" w:hAnsi="Times New Roman" w:cs="Times New Roman"/>
          <w:sz w:val="28"/>
          <w:szCs w:val="28"/>
          <w:lang w:eastAsia="ru-RU"/>
        </w:rPr>
        <w:t xml:space="preserve"> </w:t>
      </w:r>
    </w:p>
    <w:p w:rsidR="00DE66CF" w:rsidRDefault="001318CD">
      <w:pPr>
        <w:shd w:val="clear" w:color="auto" w:fill="FFFFFF"/>
        <w:tabs>
          <w:tab w:val="left" w:pos="851"/>
        </w:tabs>
        <w:spacing w:after="0"/>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Формат текстовых документов: </w:t>
      </w:r>
    </w:p>
    <w:p w:rsidR="00DE66CF" w:rsidRDefault="001318CD">
      <w:pPr>
        <w:shd w:val="clear" w:color="auto" w:fill="FFFFFF"/>
        <w:tabs>
          <w:tab w:val="left" w:pos="851"/>
        </w:tabs>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текстовый редактор Word for Windows версии 3.0 и выше</w:t>
      </w:r>
    </w:p>
    <w:p w:rsidR="00DE66CF" w:rsidRDefault="001318CD">
      <w:pPr>
        <w:shd w:val="clear" w:color="auto" w:fill="FFFFFF"/>
        <w:tabs>
          <w:tab w:val="left" w:pos="851"/>
        </w:tabs>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использование шрифтов Times New Roman через 1 интервал; </w:t>
      </w:r>
    </w:p>
    <w:p w:rsidR="00DE66CF" w:rsidRDefault="001318CD">
      <w:pPr>
        <w:shd w:val="clear" w:color="auto" w:fill="FFFFFF"/>
        <w:tabs>
          <w:tab w:val="left" w:pos="851"/>
        </w:tabs>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верхнее, нижнее и правое и левое поля– 2,5 см; </w:t>
      </w:r>
    </w:p>
    <w:p w:rsidR="00DE66CF" w:rsidRDefault="001318CD">
      <w:pPr>
        <w:shd w:val="clear" w:color="auto" w:fill="FFFFFF"/>
        <w:tabs>
          <w:tab w:val="left" w:pos="851"/>
        </w:tabs>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текст печатается обычным шрифтом Times New Roman (размер шрифта – 12 кегель); </w:t>
      </w:r>
    </w:p>
    <w:p w:rsidR="00DE66CF" w:rsidRDefault="001318CD">
      <w:pPr>
        <w:shd w:val="clear" w:color="auto" w:fill="FFFFFF"/>
        <w:tabs>
          <w:tab w:val="left" w:pos="851"/>
        </w:tabs>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заголовки – полужирным шрифтом Times New Roman (размер шрифта – 14 кегель); </w:t>
      </w:r>
    </w:p>
    <w:p w:rsidR="00DE66CF" w:rsidRDefault="001318CD">
      <w:pPr>
        <w:shd w:val="clear" w:color="auto" w:fill="FFFFFF"/>
        <w:tabs>
          <w:tab w:val="left" w:pos="851"/>
        </w:tabs>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фотографии в формате JPEG, оптимизированные для разрешения экрана монитора не более 1024 х 768.</w:t>
      </w:r>
    </w:p>
    <w:p w:rsidR="00DE66CF" w:rsidRDefault="001318CD">
      <w:pPr>
        <w:shd w:val="clear" w:color="auto" w:fill="FFFFFF"/>
        <w:tabs>
          <w:tab w:val="left" w:pos="851"/>
        </w:tabs>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Структура</w:t>
      </w:r>
      <w:r>
        <w:rPr>
          <w:rFonts w:ascii="Times New Roman" w:eastAsia="Times New Roman" w:hAnsi="Times New Roman" w:cs="Times New Roman"/>
          <w:color w:val="000000"/>
          <w:sz w:val="28"/>
          <w:szCs w:val="28"/>
          <w:lang w:eastAsia="ru-RU"/>
        </w:rPr>
        <w:t xml:space="preserve"> исследовательской работы или проекта включает в себя: </w:t>
      </w:r>
    </w:p>
    <w:p w:rsidR="00DE66CF" w:rsidRDefault="001318CD">
      <w:pPr>
        <w:pStyle w:val="afa"/>
        <w:numPr>
          <w:ilvl w:val="0"/>
          <w:numId w:val="2"/>
        </w:numPr>
        <w:shd w:val="clear" w:color="auto" w:fill="FFFFFF"/>
        <w:tabs>
          <w:tab w:val="left" w:pos="851"/>
        </w:tabs>
        <w:spacing w:after="0"/>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титульный лист с указанием названия учебного заведения, темы работы, авторов с руководителем и номером его мобильного телефона и электронной почты; </w:t>
      </w:r>
    </w:p>
    <w:p w:rsidR="00DE66CF" w:rsidRDefault="001318CD">
      <w:pPr>
        <w:pStyle w:val="afa"/>
        <w:numPr>
          <w:ilvl w:val="0"/>
          <w:numId w:val="2"/>
        </w:numPr>
        <w:shd w:val="clear" w:color="auto" w:fill="FFFFFF"/>
        <w:tabs>
          <w:tab w:val="left" w:pos="851"/>
        </w:tabs>
        <w:spacing w:after="0"/>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оглавление с указанием страниц, глав; </w:t>
      </w:r>
    </w:p>
    <w:p w:rsidR="00DE66CF" w:rsidRDefault="001318CD">
      <w:pPr>
        <w:pStyle w:val="afa"/>
        <w:numPr>
          <w:ilvl w:val="0"/>
          <w:numId w:val="2"/>
        </w:numPr>
        <w:shd w:val="clear" w:color="auto" w:fill="FFFFFF"/>
        <w:tabs>
          <w:tab w:val="left" w:pos="851"/>
        </w:tabs>
        <w:spacing w:after="0"/>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введение, в котором изложены - актуальность работы, проблема, гипотеза, цели и задачи исследования (или проекта); </w:t>
      </w:r>
    </w:p>
    <w:p w:rsidR="00DE66CF" w:rsidRDefault="001318CD">
      <w:pPr>
        <w:pStyle w:val="afa"/>
        <w:numPr>
          <w:ilvl w:val="0"/>
          <w:numId w:val="2"/>
        </w:numPr>
        <w:shd w:val="clear" w:color="auto" w:fill="FFFFFF"/>
        <w:tabs>
          <w:tab w:val="left" w:pos="851"/>
        </w:tabs>
        <w:spacing w:after="0"/>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основную часть, разбитую на соответствующие главы; </w:t>
      </w:r>
    </w:p>
    <w:p w:rsidR="00DE66CF" w:rsidRDefault="001318CD">
      <w:pPr>
        <w:pStyle w:val="afa"/>
        <w:numPr>
          <w:ilvl w:val="0"/>
          <w:numId w:val="2"/>
        </w:numPr>
        <w:shd w:val="clear" w:color="auto" w:fill="FFFFFF"/>
        <w:tabs>
          <w:tab w:val="left" w:pos="851"/>
        </w:tabs>
        <w:spacing w:after="0"/>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заключение с обобщениями и выводами автора; </w:t>
      </w:r>
    </w:p>
    <w:p w:rsidR="00DE66CF" w:rsidRDefault="001318CD">
      <w:pPr>
        <w:pStyle w:val="afa"/>
        <w:numPr>
          <w:ilvl w:val="0"/>
          <w:numId w:val="2"/>
        </w:numPr>
        <w:shd w:val="clear" w:color="auto" w:fill="FFFFFF"/>
        <w:tabs>
          <w:tab w:val="left" w:pos="851"/>
        </w:tabs>
        <w:spacing w:after="0"/>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список использованной литературы и иных источников.</w:t>
      </w:r>
    </w:p>
    <w:p w:rsidR="00DE66CF" w:rsidRDefault="001318CD">
      <w:pPr>
        <w:shd w:val="clear" w:color="auto" w:fill="FFFFFF"/>
        <w:tabs>
          <w:tab w:val="left" w:pos="851"/>
        </w:tabs>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Исследовательская работа или проект могут быть представлены на конкурс в форме презентации.</w:t>
      </w:r>
    </w:p>
    <w:p w:rsidR="00DE66CF" w:rsidRDefault="001318CD">
      <w:pPr>
        <w:shd w:val="clear" w:color="auto" w:fill="FFFFFF"/>
        <w:tabs>
          <w:tab w:val="left" w:pos="851"/>
        </w:tabs>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Требования к презентации:</w:t>
      </w:r>
    </w:p>
    <w:p w:rsidR="00DE66CF" w:rsidRDefault="001318CD">
      <w:pPr>
        <w:shd w:val="clear" w:color="auto" w:fill="FFFFFF"/>
        <w:tabs>
          <w:tab w:val="left" w:pos="851"/>
        </w:tabs>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Первый слайд презентации – титульный. На нем указывается: название работы, Ф.И.О. автора, руководителя.</w:t>
      </w:r>
    </w:p>
    <w:p w:rsidR="00DE66CF" w:rsidRDefault="001318CD">
      <w:pPr>
        <w:shd w:val="clear" w:color="auto" w:fill="FFFFFF"/>
        <w:tabs>
          <w:tab w:val="left" w:pos="851"/>
        </w:tabs>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презентации можно использовать картинки и фотографии разрешения не менее 640х480 пикселей. Излишняя детализация возможна.</w:t>
      </w:r>
    </w:p>
    <w:p w:rsidR="00DE66CF" w:rsidRDefault="001318CD">
      <w:pPr>
        <w:shd w:val="clear" w:color="auto" w:fill="FFFFFF"/>
        <w:tabs>
          <w:tab w:val="left" w:pos="851"/>
        </w:tabs>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Текст в презентации должен соответствовать нормам русского языка.</w:t>
      </w:r>
    </w:p>
    <w:p w:rsidR="00DE66CF" w:rsidRDefault="001318CD">
      <w:pPr>
        <w:shd w:val="clear" w:color="auto" w:fill="FFFFFF"/>
        <w:tabs>
          <w:tab w:val="left" w:pos="851"/>
        </w:tabs>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Автор презентации может использовать любые программы для создания презентаций, любые эффекты, звуки, фоны и другие, содержательные и/или технические возможности, не нарушающие авторские права третьих лиц.</w:t>
      </w:r>
    </w:p>
    <w:p w:rsidR="00DE66CF" w:rsidRDefault="001318CD">
      <w:pPr>
        <w:shd w:val="clear" w:color="auto" w:fill="FFFFFF"/>
        <w:tabs>
          <w:tab w:val="left" w:pos="851"/>
        </w:tabs>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Общее количество слайдов презентации не менее 10 и не более 30 штук. Объем файлов не более 30 МБ.</w:t>
      </w:r>
    </w:p>
    <w:p w:rsidR="00827DE9" w:rsidRDefault="00827DE9">
      <w:pPr>
        <w:pStyle w:val="afe"/>
        <w:shd w:val="clear" w:color="auto" w:fill="FFFFFF"/>
        <w:tabs>
          <w:tab w:val="left" w:pos="851"/>
        </w:tabs>
        <w:spacing w:before="0" w:after="0" w:line="276" w:lineRule="auto"/>
        <w:ind w:firstLine="567"/>
        <w:jc w:val="center"/>
        <w:rPr>
          <w:rStyle w:val="aff"/>
          <w:sz w:val="28"/>
          <w:szCs w:val="28"/>
        </w:rPr>
      </w:pPr>
    </w:p>
    <w:p w:rsidR="00DE66CF" w:rsidRDefault="001318CD">
      <w:pPr>
        <w:pStyle w:val="afe"/>
        <w:shd w:val="clear" w:color="auto" w:fill="FFFFFF"/>
        <w:tabs>
          <w:tab w:val="left" w:pos="851"/>
        </w:tabs>
        <w:spacing w:before="0" w:after="0" w:line="276" w:lineRule="auto"/>
        <w:ind w:firstLine="567"/>
        <w:jc w:val="center"/>
        <w:rPr>
          <w:rStyle w:val="aff"/>
          <w:sz w:val="28"/>
          <w:szCs w:val="28"/>
        </w:rPr>
      </w:pPr>
      <w:r>
        <w:rPr>
          <w:rStyle w:val="aff"/>
          <w:sz w:val="28"/>
          <w:szCs w:val="28"/>
        </w:rPr>
        <w:t>ФИНАНСОВЫЕ УСЛОВИЯ</w:t>
      </w:r>
    </w:p>
    <w:p w:rsidR="00DE66CF" w:rsidRDefault="001318CD">
      <w:pPr>
        <w:pStyle w:val="afe"/>
        <w:shd w:val="clear" w:color="auto" w:fill="FFFFFF"/>
        <w:tabs>
          <w:tab w:val="left" w:pos="851"/>
        </w:tabs>
        <w:spacing w:before="0" w:after="0" w:line="276" w:lineRule="auto"/>
        <w:ind w:firstLine="567"/>
        <w:jc w:val="both"/>
        <w:rPr>
          <w:bCs/>
          <w:color w:val="000000"/>
          <w:sz w:val="28"/>
          <w:szCs w:val="28"/>
        </w:rPr>
      </w:pPr>
      <w:r>
        <w:rPr>
          <w:bCs/>
          <w:color w:val="000000"/>
          <w:sz w:val="28"/>
          <w:szCs w:val="28"/>
        </w:rPr>
        <w:t>Участники Конкурса самостоятельно оплачивают все расходы, понесенные ими в связи с участием в Конкурсе и не предусмотренные настоящим Положением.</w:t>
      </w:r>
    </w:p>
    <w:p w:rsidR="00DE66CF" w:rsidRDefault="00DE66CF">
      <w:pPr>
        <w:pStyle w:val="afe"/>
        <w:shd w:val="clear" w:color="auto" w:fill="FFFFFF"/>
        <w:tabs>
          <w:tab w:val="left" w:pos="851"/>
        </w:tabs>
        <w:spacing w:before="0" w:after="0" w:line="276" w:lineRule="auto"/>
        <w:ind w:firstLine="567"/>
        <w:jc w:val="both"/>
        <w:rPr>
          <w:bCs/>
          <w:color w:val="000000"/>
          <w:sz w:val="28"/>
          <w:szCs w:val="28"/>
        </w:rPr>
      </w:pPr>
    </w:p>
    <w:p w:rsidR="00DE66CF" w:rsidRDefault="001318CD">
      <w:pPr>
        <w:tabs>
          <w:tab w:val="left" w:pos="851"/>
        </w:tabs>
        <w:spacing w:after="0"/>
        <w:ind w:firstLine="567"/>
        <w:jc w:val="both"/>
        <w:rPr>
          <w:rFonts w:ascii="Times New Roman" w:hAnsi="Times New Roman" w:cs="Times New Roman"/>
          <w:b/>
          <w:sz w:val="28"/>
          <w:szCs w:val="28"/>
        </w:rPr>
      </w:pPr>
      <w:r>
        <w:rPr>
          <w:rFonts w:ascii="Times New Roman" w:hAnsi="Times New Roman" w:cs="Times New Roman"/>
          <w:b/>
          <w:sz w:val="28"/>
          <w:szCs w:val="28"/>
        </w:rPr>
        <w:t>ОПРЕДЕЛЕНИЕ РЕЗУЛЬТАТОВ КОНКУРСА И НАГРАЖДЕНИЕ</w:t>
      </w:r>
    </w:p>
    <w:p w:rsidR="00DE66CF" w:rsidRDefault="001318CD">
      <w:pPr>
        <w:pStyle w:val="afc"/>
        <w:tabs>
          <w:tab w:val="left" w:pos="851"/>
          <w:tab w:val="left" w:pos="1276"/>
        </w:tabs>
        <w:spacing w:line="276" w:lineRule="auto"/>
        <w:ind w:firstLine="567"/>
        <w:jc w:val="both"/>
        <w:rPr>
          <w:rFonts w:ascii="Times New Roman" w:hAnsi="Times New Roman"/>
          <w:sz w:val="28"/>
          <w:szCs w:val="28"/>
        </w:rPr>
      </w:pPr>
      <w:r>
        <w:rPr>
          <w:rFonts w:ascii="Times New Roman" w:hAnsi="Times New Roman"/>
          <w:sz w:val="28"/>
          <w:szCs w:val="28"/>
        </w:rPr>
        <w:tab/>
        <w:t>Общественная комиссия рассматривает все присланные работы для включения в списо</w:t>
      </w:r>
      <w:r w:rsidR="002C21CA">
        <w:rPr>
          <w:rFonts w:ascii="Times New Roman" w:hAnsi="Times New Roman"/>
          <w:sz w:val="28"/>
          <w:szCs w:val="28"/>
        </w:rPr>
        <w:t>к объектов «Вехи Истории».</w:t>
      </w:r>
    </w:p>
    <w:p w:rsidR="00DE66CF" w:rsidRDefault="001318CD">
      <w:pPr>
        <w:pStyle w:val="afc"/>
        <w:tabs>
          <w:tab w:val="left" w:pos="851"/>
          <w:tab w:val="left" w:pos="1276"/>
        </w:tabs>
        <w:spacing w:line="276" w:lineRule="auto"/>
        <w:ind w:firstLine="567"/>
        <w:jc w:val="both"/>
        <w:rPr>
          <w:rFonts w:ascii="Times New Roman" w:hAnsi="Times New Roman"/>
          <w:sz w:val="28"/>
          <w:szCs w:val="28"/>
        </w:rPr>
      </w:pPr>
      <w:r>
        <w:rPr>
          <w:rFonts w:ascii="Times New Roman" w:hAnsi="Times New Roman"/>
          <w:sz w:val="28"/>
          <w:szCs w:val="28"/>
        </w:rPr>
        <w:tab/>
        <w:t xml:space="preserve">Жюри Конкурса оценивает поступившие исследовательские работы в соответствии с критериями (приложение №1) и по итогам экспертной оценки конкурсных работ определяет победителей (1-е место) и призеров (2-е и 3-е место). В каждой номинации будет по два третьих места. В случае отсутствия </w:t>
      </w:r>
      <w:r>
        <w:rPr>
          <w:rFonts w:ascii="Times New Roman" w:hAnsi="Times New Roman"/>
          <w:sz w:val="28"/>
          <w:szCs w:val="28"/>
        </w:rPr>
        <w:lastRenderedPageBreak/>
        <w:t>работ в номинации, призовые места могут быть переданы в другую номинацию. Победители и призеры определяются по лучшей сумме баллов.</w:t>
      </w:r>
    </w:p>
    <w:p w:rsidR="00DE66CF" w:rsidRDefault="001318CD">
      <w:pPr>
        <w:pStyle w:val="afc"/>
        <w:tabs>
          <w:tab w:val="left" w:pos="851"/>
          <w:tab w:val="left" w:pos="1276"/>
        </w:tabs>
        <w:spacing w:line="276" w:lineRule="auto"/>
        <w:ind w:firstLine="567"/>
        <w:jc w:val="both"/>
        <w:rPr>
          <w:rFonts w:ascii="Times New Roman" w:hAnsi="Times New Roman"/>
          <w:sz w:val="28"/>
          <w:szCs w:val="28"/>
        </w:rPr>
      </w:pPr>
      <w:r>
        <w:rPr>
          <w:rFonts w:ascii="Times New Roman" w:hAnsi="Times New Roman"/>
          <w:sz w:val="28"/>
          <w:szCs w:val="28"/>
        </w:rPr>
        <w:tab/>
        <w:t xml:space="preserve">Призерам вручаются грамоты и призы, участникам – сертификаты участия, руководителям – благодарственные письма. Грамоты, благодарственные письма и сертификаты пересылаются в электронном виде. </w:t>
      </w:r>
    </w:p>
    <w:p w:rsidR="00DE66CF" w:rsidRDefault="001318CD">
      <w:pPr>
        <w:tabs>
          <w:tab w:val="left" w:pos="851"/>
          <w:tab w:val="left" w:pos="1276"/>
        </w:tabs>
        <w:spacing w:after="0"/>
        <w:ind w:firstLine="567"/>
        <w:jc w:val="both"/>
        <w:rPr>
          <w:rFonts w:ascii="Times New Roman" w:hAnsi="Times New Roman" w:cs="Times New Roman"/>
          <w:sz w:val="28"/>
          <w:szCs w:val="28"/>
        </w:rPr>
      </w:pPr>
      <w:r>
        <w:rPr>
          <w:rFonts w:ascii="Times New Roman" w:hAnsi="Times New Roman" w:cs="Times New Roman"/>
          <w:sz w:val="28"/>
          <w:szCs w:val="28"/>
        </w:rPr>
        <w:tab/>
        <w:t>По рекомендации жюри лучшие работы (тезисы работ или фрагменты работ) участников будут предложены к публикации в журнале РРЦ «Юные якутяне» «Дополнительное образование в Якутии» и других методических, педагогических и научных журналах.</w:t>
      </w:r>
    </w:p>
    <w:p w:rsidR="00DE66CF" w:rsidRDefault="001318CD">
      <w:pPr>
        <w:tabs>
          <w:tab w:val="left" w:pos="851"/>
          <w:tab w:val="left" w:pos="1276"/>
        </w:tabs>
        <w:spacing w:after="0"/>
        <w:ind w:firstLine="567"/>
        <w:jc w:val="both"/>
        <w:rPr>
          <w:rFonts w:ascii="Times New Roman" w:hAnsi="Times New Roman" w:cs="Times New Roman"/>
          <w:sz w:val="28"/>
          <w:szCs w:val="28"/>
        </w:rPr>
      </w:pPr>
      <w:r>
        <w:rPr>
          <w:rFonts w:ascii="Times New Roman" w:hAnsi="Times New Roman" w:cs="Times New Roman"/>
          <w:sz w:val="28"/>
          <w:szCs w:val="28"/>
        </w:rPr>
        <w:tab/>
        <w:t xml:space="preserve">По решению Агентства развития туризма и территориального маркетинга отдельные проекты будут рекомендованы туроператорам для включения в туристские маршруты, а также могут быть опубликованы на сайте visit-yakutia.com и </w:t>
      </w:r>
      <w:hyperlink r:id="rId11" w:history="1">
        <w:r>
          <w:rPr>
            <w:rStyle w:val="afb"/>
            <w:rFonts w:ascii="Times New Roman" w:hAnsi="Times New Roman"/>
            <w:bCs/>
            <w:color w:val="auto"/>
            <w:sz w:val="28"/>
            <w:szCs w:val="28"/>
            <w:u w:val="none"/>
            <w:shd w:val="clear" w:color="auto" w:fill="FFFFFF"/>
          </w:rPr>
          <w:t>sakhaedu.ru</w:t>
        </w:r>
      </w:hyperlink>
      <w:r>
        <w:rPr>
          <w:rStyle w:val="afb"/>
          <w:rFonts w:ascii="Times New Roman" w:hAnsi="Times New Roman"/>
          <w:bCs/>
          <w:color w:val="auto"/>
          <w:sz w:val="28"/>
          <w:szCs w:val="28"/>
          <w:u w:val="none"/>
          <w:shd w:val="clear" w:color="auto" w:fill="FFFFFF"/>
        </w:rPr>
        <w:t xml:space="preserve"> </w:t>
      </w:r>
      <w:r>
        <w:rPr>
          <w:rFonts w:ascii="Times New Roman" w:hAnsi="Times New Roman" w:cs="Times New Roman"/>
          <w:sz w:val="28"/>
          <w:szCs w:val="28"/>
        </w:rPr>
        <w:t>и в социальных сетях организаторов.</w:t>
      </w: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При собранном достоверном материале, материалы поисковой работы могут быть рекомендованы общественной комиссией для оформления заявки в Управление по охране объектов культурного наследия РС (Я) на признание данного объекта выявленным объектом культурного наследия.</w:t>
      </w: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Собранная информация должна быть систематизирована в список «Вехи Истории» ГАУ РС (Я) «Агентство развития туризма и территориального маркетинга». Информация должна быть общедоступна без каких-либо ограничений. Использование данной информации в коммерческих целях должно быть согласовано с ГАУ РС(Я) «Агентство развития туризма и территориального маркетинга» с обязательным указанием автора исследовательской работы в описании объекта или события используемой в коммерческих целях.</w:t>
      </w:r>
    </w:p>
    <w:p w:rsidR="00DE66CF" w:rsidRDefault="001318CD" w:rsidP="00827DE9">
      <w:pPr>
        <w:tabs>
          <w:tab w:val="left" w:pos="851"/>
          <w:tab w:val="left" w:pos="1276"/>
        </w:tabs>
        <w:spacing w:after="0"/>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p>
    <w:p w:rsidR="00DE66CF" w:rsidRDefault="001318CD">
      <w:pPr>
        <w:tabs>
          <w:tab w:val="left" w:pos="851"/>
        </w:tabs>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За справками обращаться: </w:t>
      </w:r>
    </w:p>
    <w:p w:rsidR="00DE66CF" w:rsidRDefault="001318CD">
      <w:pPr>
        <w:tabs>
          <w:tab w:val="left" w:pos="851"/>
        </w:tabs>
        <w:spacing w:after="0"/>
        <w:ind w:firstLine="567"/>
        <w:jc w:val="both"/>
        <w:rPr>
          <w:rStyle w:val="aff"/>
          <w:rFonts w:ascii="Times New Roman" w:hAnsi="Times New Roman" w:cs="Times New Roman"/>
          <w:b w:val="0"/>
          <w:sz w:val="28"/>
          <w:szCs w:val="28"/>
        </w:rPr>
      </w:pPr>
      <w:r>
        <w:rPr>
          <w:rFonts w:ascii="Times New Roman" w:hAnsi="Times New Roman" w:cs="Times New Roman"/>
          <w:sz w:val="28"/>
          <w:szCs w:val="28"/>
        </w:rPr>
        <w:t xml:space="preserve">Акимов Петр Семенович, методист </w:t>
      </w:r>
      <w:r>
        <w:rPr>
          <w:rStyle w:val="aff"/>
          <w:rFonts w:ascii="Times New Roman" w:hAnsi="Times New Roman" w:cs="Times New Roman"/>
          <w:b w:val="0"/>
          <w:sz w:val="28"/>
          <w:szCs w:val="28"/>
        </w:rPr>
        <w:t>ГАНОУ РС (Я) «Республиканский ресурсный центр «</w:t>
      </w:r>
      <w:proofErr w:type="gramStart"/>
      <w:r>
        <w:rPr>
          <w:rStyle w:val="aff"/>
          <w:rFonts w:ascii="Times New Roman" w:hAnsi="Times New Roman" w:cs="Times New Roman"/>
          <w:b w:val="0"/>
          <w:sz w:val="28"/>
          <w:szCs w:val="28"/>
        </w:rPr>
        <w:t>Юные</w:t>
      </w:r>
      <w:proofErr w:type="gramEnd"/>
      <w:r>
        <w:rPr>
          <w:rStyle w:val="aff"/>
          <w:rFonts w:ascii="Times New Roman" w:hAnsi="Times New Roman" w:cs="Times New Roman"/>
          <w:b w:val="0"/>
          <w:sz w:val="28"/>
          <w:szCs w:val="28"/>
        </w:rPr>
        <w:t xml:space="preserve"> якутяне» - 89241777447.</w:t>
      </w: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Ефимова Александра Валерьевна - начальник отдела развития туризма ГАУ РС (Я) «Агентство развития туризма и территориального маркетинга» - 89247651126.</w:t>
      </w:r>
    </w:p>
    <w:p w:rsidR="00DE66CF" w:rsidRDefault="00DE66CF">
      <w:pPr>
        <w:tabs>
          <w:tab w:val="left" w:pos="851"/>
        </w:tabs>
        <w:spacing w:after="0"/>
        <w:ind w:firstLine="567"/>
        <w:jc w:val="both"/>
        <w:rPr>
          <w:rFonts w:ascii="Times New Roman" w:hAnsi="Times New Roman" w:cs="Times New Roman"/>
          <w:sz w:val="28"/>
          <w:szCs w:val="28"/>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1318CD">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Оргкомитет</w:t>
      </w:r>
    </w:p>
    <w:p w:rsidR="00DE66CF" w:rsidRDefault="001318CD">
      <w:pPr>
        <w:spacing w:after="0"/>
        <w:ind w:firstLine="567"/>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Приложение №1</w:t>
      </w:r>
    </w:p>
    <w:p w:rsidR="00DE66CF" w:rsidRDefault="00DE66CF">
      <w:pPr>
        <w:spacing w:after="0"/>
        <w:ind w:firstLine="567"/>
        <w:jc w:val="right"/>
        <w:rPr>
          <w:rFonts w:ascii="Times New Roman" w:hAnsi="Times New Roman" w:cs="Times New Roman"/>
          <w:sz w:val="24"/>
          <w:szCs w:val="24"/>
        </w:rPr>
      </w:pPr>
    </w:p>
    <w:p w:rsidR="00DE66CF" w:rsidRDefault="001318CD">
      <w:pPr>
        <w:tabs>
          <w:tab w:val="left" w:pos="851"/>
        </w:tabs>
        <w:spacing w:after="0"/>
        <w:ind w:firstLine="567"/>
        <w:jc w:val="center"/>
        <w:rPr>
          <w:rFonts w:ascii="Times New Roman" w:hAnsi="Times New Roman" w:cs="Times New Roman"/>
          <w:b/>
          <w:sz w:val="24"/>
          <w:szCs w:val="24"/>
        </w:rPr>
      </w:pPr>
      <w:r>
        <w:rPr>
          <w:rFonts w:ascii="Times New Roman" w:hAnsi="Times New Roman" w:cs="Times New Roman"/>
          <w:b/>
          <w:sz w:val="24"/>
          <w:szCs w:val="24"/>
        </w:rPr>
        <w:t>Критерии оценки работ учащихся</w:t>
      </w:r>
    </w:p>
    <w:p w:rsidR="00DE66CF" w:rsidRDefault="001318CD">
      <w:pPr>
        <w:tabs>
          <w:tab w:val="left" w:pos="851"/>
        </w:tabs>
        <w:spacing w:after="0"/>
        <w:ind w:firstLine="567"/>
        <w:jc w:val="center"/>
        <w:rPr>
          <w:rFonts w:ascii="Times New Roman" w:hAnsi="Times New Roman" w:cs="Times New Roman"/>
          <w:b/>
          <w:sz w:val="24"/>
          <w:szCs w:val="24"/>
        </w:rPr>
      </w:pPr>
      <w:r>
        <w:rPr>
          <w:rFonts w:ascii="Times New Roman" w:hAnsi="Times New Roman" w:cs="Times New Roman"/>
          <w:b/>
          <w:sz w:val="24"/>
          <w:szCs w:val="24"/>
        </w:rPr>
        <w:t>в рамках конкурса «Вехи Истории»</w:t>
      </w:r>
    </w:p>
    <w:p w:rsidR="00DE66CF" w:rsidRDefault="00DE66CF">
      <w:pPr>
        <w:tabs>
          <w:tab w:val="left" w:pos="851"/>
        </w:tabs>
        <w:spacing w:after="0"/>
        <w:ind w:firstLine="567"/>
        <w:jc w:val="both"/>
        <w:rPr>
          <w:rFonts w:ascii="Times New Roman" w:hAnsi="Times New Roman" w:cs="Times New Roman"/>
          <w:b/>
          <w:sz w:val="24"/>
          <w:szCs w:val="24"/>
        </w:rPr>
      </w:pPr>
    </w:p>
    <w:tbl>
      <w:tblPr>
        <w:tblW w:w="9617" w:type="dxa"/>
        <w:tblCellSpacing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CellMar>
          <w:left w:w="0" w:type="dxa"/>
          <w:right w:w="0" w:type="dxa"/>
        </w:tblCellMar>
        <w:tblLook w:val="04A0" w:firstRow="1" w:lastRow="0" w:firstColumn="1" w:lastColumn="0" w:noHBand="0" w:noVBand="1"/>
      </w:tblPr>
      <w:tblGrid>
        <w:gridCol w:w="2641"/>
        <w:gridCol w:w="5238"/>
        <w:gridCol w:w="1738"/>
      </w:tblGrid>
      <w:tr w:rsidR="00DE66CF">
        <w:trPr>
          <w:trHeight w:val="398"/>
          <w:tblCellSpacing w:w="7" w:type="dxa"/>
        </w:trPr>
        <w:tc>
          <w:tcPr>
            <w:tcW w:w="2620"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Критерии оценки проекта</w:t>
            </w: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Содержание критерия оценки</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Количество баллов</w:t>
            </w:r>
          </w:p>
        </w:tc>
      </w:tr>
      <w:tr w:rsidR="00DE66CF">
        <w:trPr>
          <w:tblCellSpacing w:w="7" w:type="dxa"/>
        </w:trPr>
        <w:tc>
          <w:tcPr>
            <w:tcW w:w="2620" w:type="dxa"/>
            <w:vMerge w:val="restart"/>
            <w:shd w:val="clear" w:color="auto" w:fill="FFFFFF"/>
            <w:tcMar>
              <w:top w:w="105" w:type="dxa"/>
              <w:left w:w="105" w:type="dxa"/>
              <w:bottom w:w="105" w:type="dxa"/>
              <w:right w:w="105" w:type="dxa"/>
            </w:tcMar>
          </w:tcPr>
          <w:p w:rsidR="00DE66CF" w:rsidRDefault="001318CD">
            <w:pPr>
              <w:tabs>
                <w:tab w:val="left" w:pos="851"/>
              </w:tabs>
              <w:spacing w:after="0"/>
              <w:ind w:firstLine="14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Актуальность поставленной краеведческой проблемы</w:t>
            </w:r>
          </w:p>
          <w:p w:rsidR="00DE66CF" w:rsidRDefault="001318CD">
            <w:pPr>
              <w:tabs>
                <w:tab w:val="left" w:pos="851"/>
              </w:tabs>
              <w:spacing w:after="0"/>
              <w:ind w:firstLine="14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color w:val="181818"/>
                <w:sz w:val="24"/>
                <w:szCs w:val="24"/>
                <w:lang w:eastAsia="ru-RU"/>
              </w:rPr>
              <w:t>(до 16 баллов)</w:t>
            </w: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Насколько работа интересна в практическом или теоретическом плане?</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5</w:t>
            </w:r>
          </w:p>
        </w:tc>
      </w:tr>
      <w:tr w:rsidR="00DE66CF">
        <w:trPr>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Насколько верно определил автор актуальность и социальную значимость проекта?</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5</w:t>
            </w:r>
          </w:p>
        </w:tc>
      </w:tr>
      <w:tr w:rsidR="00DE66CF">
        <w:trPr>
          <w:trHeight w:val="1548"/>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Степень раскрытия актуальности проекта (полное раскрытие актуальности – 2, общественная значимость – 1, личная значимость проекта – 1, актуальность не обозначена – 0)</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2</w:t>
            </w:r>
          </w:p>
        </w:tc>
      </w:tr>
      <w:tr w:rsidR="00DE66CF">
        <w:trPr>
          <w:trHeight w:val="582"/>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Насколько верно определены цели, задачи проекта?</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4</w:t>
            </w:r>
          </w:p>
        </w:tc>
      </w:tr>
      <w:tr w:rsidR="00DE66CF">
        <w:trPr>
          <w:tblCellSpacing w:w="7" w:type="dxa"/>
        </w:trPr>
        <w:tc>
          <w:tcPr>
            <w:tcW w:w="2620" w:type="dxa"/>
            <w:vMerge w:val="restart"/>
            <w:shd w:val="clear" w:color="auto" w:fill="FFFFFF"/>
            <w:tcMar>
              <w:top w:w="105" w:type="dxa"/>
              <w:left w:w="105" w:type="dxa"/>
              <w:bottom w:w="105" w:type="dxa"/>
              <w:right w:w="105" w:type="dxa"/>
            </w:tcMar>
          </w:tcPr>
          <w:p w:rsidR="00DE66CF" w:rsidRDefault="001318CD">
            <w:pPr>
              <w:tabs>
                <w:tab w:val="left" w:pos="851"/>
              </w:tabs>
              <w:spacing w:after="0"/>
              <w:ind w:firstLine="14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Практическая ценность</w:t>
            </w:r>
          </w:p>
          <w:p w:rsidR="00DE66CF" w:rsidRDefault="001318CD">
            <w:pPr>
              <w:tabs>
                <w:tab w:val="left" w:pos="851"/>
              </w:tabs>
              <w:spacing w:after="0"/>
              <w:ind w:firstLine="14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color w:val="181818"/>
                <w:sz w:val="24"/>
                <w:szCs w:val="24"/>
                <w:lang w:eastAsia="ru-RU"/>
              </w:rPr>
              <w:t>(до 55 баллов)</w:t>
            </w: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Результаты проекта доведены до применения на практике</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5</w:t>
            </w:r>
          </w:p>
        </w:tc>
      </w:tr>
      <w:tr w:rsidR="00DE66CF">
        <w:trPr>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Проделанная работа решает или детально прорабатывает на материале проблемные вопросы в определенной научной области.</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3</w:t>
            </w:r>
          </w:p>
        </w:tc>
      </w:tr>
      <w:tr w:rsidR="00DE66CF">
        <w:trPr>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Использование архивных материалов</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5</w:t>
            </w:r>
          </w:p>
        </w:tc>
      </w:tr>
      <w:tr w:rsidR="00DE66CF">
        <w:trPr>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Использование картографического материала</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4</w:t>
            </w:r>
          </w:p>
        </w:tc>
      </w:tr>
      <w:tr w:rsidR="00DE66CF">
        <w:trPr>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Наличие археологического материала, подтверждающего проект</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2</w:t>
            </w:r>
          </w:p>
        </w:tc>
      </w:tr>
      <w:tr w:rsidR="00DE66CF">
        <w:trPr>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Наличие историко-краеведческого материала</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5</w:t>
            </w:r>
          </w:p>
        </w:tc>
      </w:tr>
      <w:tr w:rsidR="00DE66CF">
        <w:trPr>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Наличие подтвержденного текстового материала для описания объекта, события используемого далее в качестве официальной версии</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5</w:t>
            </w:r>
          </w:p>
        </w:tc>
      </w:tr>
      <w:tr w:rsidR="00DE66CF">
        <w:trPr>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Наличие материала для оформления </w:t>
            </w:r>
            <w:r>
              <w:rPr>
                <w:rFonts w:ascii="Times New Roman" w:eastAsia="Times New Roman" w:hAnsi="Times New Roman" w:cs="Times New Roman"/>
                <w:color w:val="181818"/>
                <w:sz w:val="24"/>
                <w:szCs w:val="24"/>
                <w:lang w:eastAsia="ru-RU"/>
              </w:rPr>
              <w:lastRenderedPageBreak/>
              <w:t>объекта, события (плакаты, таблички, стенды, раздаточный материал, сувенирная продукция и т.д.)</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От 0 до 7</w:t>
            </w:r>
          </w:p>
        </w:tc>
      </w:tr>
      <w:tr w:rsidR="00DE66CF">
        <w:trPr>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Стиль изложения материала (научный - 2, информационный - 1, художественный - 3)</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3</w:t>
            </w:r>
          </w:p>
        </w:tc>
      </w:tr>
      <w:tr w:rsidR="00DE66CF">
        <w:trPr>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Доступность изложения материалов для широкой аудитории</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5</w:t>
            </w:r>
          </w:p>
        </w:tc>
      </w:tr>
      <w:tr w:rsidR="00DE66CF">
        <w:trPr>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Литературно-художественный уровень материала</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2</w:t>
            </w:r>
          </w:p>
        </w:tc>
      </w:tr>
      <w:tr w:rsidR="00DE66CF">
        <w:trPr>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Интерактивность (использование современных цифровых технологий)</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4</w:t>
            </w:r>
          </w:p>
        </w:tc>
      </w:tr>
      <w:tr w:rsidR="00DE66CF">
        <w:trPr>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 проекте есть разделение на части, компоненты, в каждом из которых освещается отдельная сторона работы</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2</w:t>
            </w:r>
          </w:p>
        </w:tc>
      </w:tr>
      <w:tr w:rsidR="00DE66CF">
        <w:trPr>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Есть ли исследовательский аспект в работе</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2</w:t>
            </w:r>
          </w:p>
        </w:tc>
      </w:tr>
      <w:tr w:rsidR="00DE66CF">
        <w:trPr>
          <w:trHeight w:val="167"/>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Есть ли у проекта перспектива развития (тиражируемость)</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1</w:t>
            </w:r>
          </w:p>
        </w:tc>
      </w:tr>
      <w:tr w:rsidR="00DE66CF">
        <w:trPr>
          <w:trHeight w:val="166"/>
          <w:tblCellSpacing w:w="7" w:type="dxa"/>
        </w:trPr>
        <w:tc>
          <w:tcPr>
            <w:tcW w:w="2620" w:type="dxa"/>
            <w:vMerge w:val="restart"/>
            <w:shd w:val="clear" w:color="auto" w:fill="FFFFFF"/>
            <w:tcMar>
              <w:top w:w="105" w:type="dxa"/>
              <w:left w:w="105" w:type="dxa"/>
              <w:bottom w:w="105" w:type="dxa"/>
              <w:right w:w="105" w:type="dxa"/>
            </w:tcMar>
          </w:tcPr>
          <w:p w:rsidR="00DE66CF" w:rsidRDefault="001318CD">
            <w:pPr>
              <w:tabs>
                <w:tab w:val="left" w:pos="851"/>
              </w:tabs>
              <w:spacing w:after="0"/>
              <w:ind w:firstLine="142"/>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Оценка краеведческой находки</w:t>
            </w:r>
          </w:p>
          <w:p w:rsidR="00DE66CF" w:rsidRDefault="001318CD">
            <w:pPr>
              <w:tabs>
                <w:tab w:val="left" w:pos="851"/>
              </w:tabs>
              <w:spacing w:after="0"/>
              <w:ind w:firstLine="14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(до 18 баллов)</w:t>
            </w: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Историческая ценность</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hAnsi="Times New Roman" w:cs="Times New Roman"/>
                <w:sz w:val="24"/>
                <w:szCs w:val="24"/>
              </w:rPr>
            </w:pPr>
            <w:r>
              <w:rPr>
                <w:rFonts w:ascii="Times New Roman" w:eastAsia="Times New Roman" w:hAnsi="Times New Roman" w:cs="Times New Roman"/>
                <w:color w:val="181818"/>
                <w:sz w:val="24"/>
                <w:szCs w:val="24"/>
                <w:lang w:eastAsia="ru-RU"/>
              </w:rPr>
              <w:t>От 0 до 5</w:t>
            </w:r>
          </w:p>
        </w:tc>
      </w:tr>
      <w:tr w:rsidR="00DE66CF">
        <w:trPr>
          <w:trHeight w:val="94"/>
          <w:tblCellSpacing w:w="7" w:type="dxa"/>
        </w:trPr>
        <w:tc>
          <w:tcPr>
            <w:tcW w:w="2620" w:type="dxa"/>
            <w:vMerge/>
            <w:shd w:val="clear" w:color="auto" w:fill="FFFFFF"/>
            <w:tcMar>
              <w:top w:w="105" w:type="dxa"/>
              <w:left w:w="105" w:type="dxa"/>
              <w:bottom w:w="105" w:type="dxa"/>
              <w:right w:w="105" w:type="dxa"/>
            </w:tcMar>
          </w:tcPr>
          <w:p w:rsidR="00DE66CF" w:rsidRDefault="00DE66CF">
            <w:pPr>
              <w:tabs>
                <w:tab w:val="left" w:pos="851"/>
              </w:tabs>
              <w:spacing w:after="0"/>
              <w:ind w:firstLine="142"/>
              <w:jc w:val="both"/>
              <w:rPr>
                <w:rFonts w:ascii="Times New Roman" w:eastAsia="Times New Roman" w:hAnsi="Times New Roman" w:cs="Times New Roman"/>
                <w:b/>
                <w:color w:val="000000"/>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Краеведческая ценность</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hAnsi="Times New Roman" w:cs="Times New Roman"/>
                <w:sz w:val="24"/>
                <w:szCs w:val="24"/>
              </w:rPr>
            </w:pPr>
            <w:r>
              <w:rPr>
                <w:rFonts w:ascii="Times New Roman" w:eastAsia="Times New Roman" w:hAnsi="Times New Roman" w:cs="Times New Roman"/>
                <w:color w:val="181818"/>
                <w:sz w:val="24"/>
                <w:szCs w:val="24"/>
                <w:lang w:eastAsia="ru-RU"/>
              </w:rPr>
              <w:t>От 0 до 5</w:t>
            </w:r>
          </w:p>
        </w:tc>
      </w:tr>
      <w:tr w:rsidR="00DE66CF">
        <w:trPr>
          <w:trHeight w:val="166"/>
          <w:tblCellSpacing w:w="7" w:type="dxa"/>
        </w:trPr>
        <w:tc>
          <w:tcPr>
            <w:tcW w:w="2620" w:type="dxa"/>
            <w:vMerge/>
            <w:shd w:val="clear" w:color="auto" w:fill="FFFFFF"/>
            <w:tcMar>
              <w:top w:w="105" w:type="dxa"/>
              <w:left w:w="105" w:type="dxa"/>
              <w:bottom w:w="105" w:type="dxa"/>
              <w:right w:w="105" w:type="dxa"/>
            </w:tcMar>
          </w:tcPr>
          <w:p w:rsidR="00DE66CF" w:rsidRDefault="00DE66CF">
            <w:pPr>
              <w:tabs>
                <w:tab w:val="left" w:pos="851"/>
              </w:tabs>
              <w:spacing w:after="0"/>
              <w:ind w:firstLine="142"/>
              <w:jc w:val="both"/>
              <w:rPr>
                <w:rFonts w:ascii="Times New Roman" w:eastAsia="Times New Roman" w:hAnsi="Times New Roman" w:cs="Times New Roman"/>
                <w:b/>
                <w:color w:val="000000"/>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Степень научной изученности</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hAnsi="Times New Roman" w:cs="Times New Roman"/>
                <w:sz w:val="24"/>
                <w:szCs w:val="24"/>
              </w:rPr>
            </w:pPr>
            <w:r>
              <w:rPr>
                <w:rFonts w:ascii="Times New Roman" w:eastAsia="Times New Roman" w:hAnsi="Times New Roman" w:cs="Times New Roman"/>
                <w:color w:val="181818"/>
                <w:sz w:val="24"/>
                <w:szCs w:val="24"/>
                <w:lang w:eastAsia="ru-RU"/>
              </w:rPr>
              <w:t>От 0 до 3</w:t>
            </w:r>
          </w:p>
        </w:tc>
      </w:tr>
      <w:tr w:rsidR="00DE66CF">
        <w:trPr>
          <w:trHeight w:val="129"/>
          <w:tblCellSpacing w:w="7" w:type="dxa"/>
        </w:trPr>
        <w:tc>
          <w:tcPr>
            <w:tcW w:w="2620" w:type="dxa"/>
            <w:vMerge/>
            <w:shd w:val="clear" w:color="auto" w:fill="FFFFFF"/>
            <w:tcMar>
              <w:top w:w="105" w:type="dxa"/>
              <w:left w:w="105" w:type="dxa"/>
              <w:bottom w:w="105" w:type="dxa"/>
              <w:right w:w="105" w:type="dxa"/>
            </w:tcMar>
          </w:tcPr>
          <w:p w:rsidR="00DE66CF" w:rsidRDefault="00DE66CF">
            <w:pPr>
              <w:tabs>
                <w:tab w:val="left" w:pos="851"/>
              </w:tabs>
              <w:spacing w:after="0"/>
              <w:ind w:firstLine="142"/>
              <w:jc w:val="both"/>
              <w:rPr>
                <w:rFonts w:ascii="Times New Roman" w:eastAsia="Times New Roman" w:hAnsi="Times New Roman" w:cs="Times New Roman"/>
                <w:b/>
                <w:color w:val="000000"/>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Перспективность исследования</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hAnsi="Times New Roman" w:cs="Times New Roman"/>
                <w:sz w:val="24"/>
                <w:szCs w:val="24"/>
              </w:rPr>
            </w:pPr>
            <w:r>
              <w:rPr>
                <w:rFonts w:ascii="Times New Roman" w:eastAsia="Times New Roman" w:hAnsi="Times New Roman" w:cs="Times New Roman"/>
                <w:color w:val="181818"/>
                <w:sz w:val="24"/>
                <w:szCs w:val="24"/>
                <w:lang w:eastAsia="ru-RU"/>
              </w:rPr>
              <w:t>От 0 до 5</w:t>
            </w:r>
          </w:p>
        </w:tc>
      </w:tr>
      <w:tr w:rsidR="00DE66CF">
        <w:trPr>
          <w:trHeight w:val="79"/>
          <w:tblCellSpacing w:w="7" w:type="dxa"/>
        </w:trPr>
        <w:tc>
          <w:tcPr>
            <w:tcW w:w="2620" w:type="dxa"/>
            <w:vMerge w:val="restart"/>
            <w:shd w:val="clear" w:color="auto" w:fill="FFFFFF"/>
            <w:tcMar>
              <w:top w:w="105" w:type="dxa"/>
              <w:left w:w="105" w:type="dxa"/>
              <w:bottom w:w="105" w:type="dxa"/>
              <w:right w:w="105" w:type="dxa"/>
            </w:tcMar>
          </w:tcPr>
          <w:p w:rsidR="00DE66CF" w:rsidRDefault="001318CD">
            <w:pPr>
              <w:tabs>
                <w:tab w:val="left" w:pos="851"/>
              </w:tabs>
              <w:spacing w:after="0"/>
              <w:ind w:firstLine="14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Взаимодействие с государственными органами, социальными партнёрами, организациями и группами граждан</w:t>
            </w:r>
          </w:p>
          <w:p w:rsidR="00DE66CF" w:rsidRDefault="001318CD">
            <w:pPr>
              <w:tabs>
                <w:tab w:val="left" w:pos="851"/>
              </w:tabs>
              <w:spacing w:after="0"/>
              <w:ind w:firstLine="14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color w:val="181818"/>
                <w:sz w:val="24"/>
                <w:szCs w:val="24"/>
                <w:lang w:eastAsia="ru-RU"/>
              </w:rPr>
              <w:t>(до 8 баллов)</w:t>
            </w: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Каково взаимодействие с группами граждан</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3</w:t>
            </w:r>
          </w:p>
        </w:tc>
      </w:tr>
      <w:tr w:rsidR="00DE66CF">
        <w:trPr>
          <w:trHeight w:val="185"/>
          <w:tblCellSpacing w:w="7" w:type="dxa"/>
        </w:trPr>
        <w:tc>
          <w:tcPr>
            <w:tcW w:w="2620" w:type="dxa"/>
            <w:vMerge/>
            <w:shd w:val="clear" w:color="auto" w:fill="FFFFFF"/>
            <w:tcMar>
              <w:top w:w="105" w:type="dxa"/>
              <w:left w:w="105" w:type="dxa"/>
              <w:bottom w:w="105" w:type="dxa"/>
              <w:right w:w="105" w:type="dxa"/>
            </w:tcMar>
          </w:tcPr>
          <w:p w:rsidR="00DE66CF" w:rsidRDefault="00DE66CF">
            <w:pPr>
              <w:tabs>
                <w:tab w:val="left" w:pos="851"/>
              </w:tabs>
              <w:spacing w:after="0"/>
              <w:ind w:firstLine="142"/>
              <w:jc w:val="both"/>
              <w:rPr>
                <w:rFonts w:ascii="Times New Roman" w:eastAsia="Times New Roman" w:hAnsi="Times New Roman" w:cs="Times New Roman"/>
                <w:b/>
                <w:bCs/>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Каково взаимодействие с государственными и муниципальными структурами</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2</w:t>
            </w:r>
          </w:p>
        </w:tc>
      </w:tr>
      <w:tr w:rsidR="00DE66CF">
        <w:trPr>
          <w:trHeight w:val="149"/>
          <w:tblCellSpacing w:w="7" w:type="dxa"/>
        </w:trPr>
        <w:tc>
          <w:tcPr>
            <w:tcW w:w="2620" w:type="dxa"/>
            <w:vMerge/>
            <w:shd w:val="clear" w:color="auto" w:fill="FFFFFF"/>
            <w:tcMar>
              <w:top w:w="105" w:type="dxa"/>
              <w:left w:w="105" w:type="dxa"/>
              <w:bottom w:w="105" w:type="dxa"/>
              <w:right w:w="105" w:type="dxa"/>
            </w:tcMar>
          </w:tcPr>
          <w:p w:rsidR="00DE66CF" w:rsidRDefault="00DE66CF">
            <w:pPr>
              <w:tabs>
                <w:tab w:val="left" w:pos="851"/>
              </w:tabs>
              <w:spacing w:after="0"/>
              <w:ind w:firstLine="142"/>
              <w:jc w:val="both"/>
              <w:rPr>
                <w:rFonts w:ascii="Times New Roman" w:eastAsia="Times New Roman" w:hAnsi="Times New Roman" w:cs="Times New Roman"/>
                <w:b/>
                <w:bCs/>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Каково взаимодействие с социальными партнёрами</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3</w:t>
            </w:r>
          </w:p>
        </w:tc>
      </w:tr>
      <w:tr w:rsidR="00DE66CF">
        <w:trPr>
          <w:trHeight w:val="385"/>
          <w:tblCellSpacing w:w="7" w:type="dxa"/>
        </w:trPr>
        <w:tc>
          <w:tcPr>
            <w:tcW w:w="2620" w:type="dxa"/>
            <w:shd w:val="clear" w:color="auto" w:fill="FFFFFF"/>
            <w:tcMar>
              <w:top w:w="105" w:type="dxa"/>
              <w:left w:w="105" w:type="dxa"/>
              <w:bottom w:w="105" w:type="dxa"/>
              <w:right w:w="105" w:type="dxa"/>
            </w:tcMar>
          </w:tcPr>
          <w:p w:rsidR="00DE66CF" w:rsidRDefault="001318CD">
            <w:pPr>
              <w:tabs>
                <w:tab w:val="left" w:pos="851"/>
              </w:tabs>
              <w:spacing w:after="0"/>
              <w:ind w:firstLine="14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Документы проекта</w:t>
            </w:r>
          </w:p>
          <w:p w:rsidR="00DE66CF" w:rsidRDefault="001318CD">
            <w:pPr>
              <w:tabs>
                <w:tab w:val="left" w:pos="851"/>
              </w:tabs>
              <w:spacing w:after="0"/>
              <w:ind w:firstLine="14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color w:val="181818"/>
                <w:sz w:val="24"/>
                <w:szCs w:val="24"/>
                <w:lang w:eastAsia="ru-RU"/>
              </w:rPr>
              <w:t>(до 4 баллов)</w:t>
            </w: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Нормативно-правовое обеспечение проекта</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4</w:t>
            </w:r>
          </w:p>
        </w:tc>
      </w:tr>
      <w:tr w:rsidR="00DE66CF">
        <w:trPr>
          <w:trHeight w:val="385"/>
          <w:tblCellSpacing w:w="7" w:type="dxa"/>
        </w:trPr>
        <w:tc>
          <w:tcPr>
            <w:tcW w:w="2620" w:type="dxa"/>
            <w:vMerge w:val="restart"/>
            <w:shd w:val="clear" w:color="auto" w:fill="FFFFFF"/>
            <w:tcMar>
              <w:top w:w="105" w:type="dxa"/>
              <w:left w:w="105" w:type="dxa"/>
              <w:bottom w:w="105" w:type="dxa"/>
              <w:right w:w="105" w:type="dxa"/>
            </w:tcMar>
          </w:tcPr>
          <w:p w:rsidR="00DE66CF" w:rsidRDefault="001318CD">
            <w:pPr>
              <w:tabs>
                <w:tab w:val="left" w:pos="851"/>
              </w:tabs>
              <w:spacing w:after="0"/>
              <w:ind w:firstLine="142"/>
              <w:jc w:val="both"/>
              <w:rPr>
                <w:rFonts w:ascii="Times New Roman" w:eastAsia="Times New Roman" w:hAnsi="Times New Roman" w:cs="Times New Roman"/>
                <w:bCs/>
                <w:color w:val="181818"/>
                <w:sz w:val="24"/>
                <w:szCs w:val="24"/>
                <w:lang w:eastAsia="ru-RU"/>
              </w:rPr>
            </w:pPr>
            <w:r>
              <w:rPr>
                <w:rFonts w:ascii="Times New Roman" w:eastAsia="Times New Roman" w:hAnsi="Times New Roman" w:cs="Times New Roman"/>
                <w:b/>
                <w:color w:val="000000"/>
                <w:sz w:val="24"/>
                <w:szCs w:val="24"/>
                <w:lang w:eastAsia="ru-RU"/>
              </w:rPr>
              <w:t xml:space="preserve">Информационная компетентность </w:t>
            </w:r>
            <w:r>
              <w:rPr>
                <w:rFonts w:ascii="Times New Roman" w:eastAsia="Times New Roman" w:hAnsi="Times New Roman" w:cs="Times New Roman"/>
                <w:bCs/>
                <w:color w:val="181818"/>
                <w:sz w:val="24"/>
                <w:szCs w:val="24"/>
                <w:lang w:eastAsia="ru-RU"/>
              </w:rPr>
              <w:t>(до 10 баллов)</w:t>
            </w:r>
          </w:p>
          <w:p w:rsidR="00DE66CF" w:rsidRDefault="00DE66CF">
            <w:pPr>
              <w:tabs>
                <w:tab w:val="left" w:pos="851"/>
              </w:tabs>
              <w:spacing w:after="0"/>
              <w:ind w:firstLine="142"/>
              <w:jc w:val="both"/>
              <w:rPr>
                <w:rFonts w:ascii="Times New Roman" w:eastAsia="Times New Roman" w:hAnsi="Times New Roman" w:cs="Times New Roman"/>
                <w:b/>
                <w:bCs/>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на основе изученной информации сделаны выводы и обобщения, использованные в практической части</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0 до 5</w:t>
            </w:r>
          </w:p>
        </w:tc>
      </w:tr>
      <w:tr w:rsidR="00DE66CF">
        <w:trPr>
          <w:trHeight w:val="75"/>
          <w:tblCellSpacing w:w="7" w:type="dxa"/>
        </w:trPr>
        <w:tc>
          <w:tcPr>
            <w:tcW w:w="2620" w:type="dxa"/>
            <w:vMerge/>
            <w:shd w:val="clear" w:color="auto" w:fill="FFFFFF"/>
            <w:tcMar>
              <w:top w:w="105" w:type="dxa"/>
              <w:left w:w="105" w:type="dxa"/>
              <w:bottom w:w="105" w:type="dxa"/>
              <w:right w:w="105" w:type="dxa"/>
            </w:tcMar>
          </w:tcPr>
          <w:p w:rsidR="00DE66CF" w:rsidRDefault="00DE66CF">
            <w:pPr>
              <w:tabs>
                <w:tab w:val="left" w:pos="851"/>
              </w:tabs>
              <w:spacing w:after="0"/>
              <w:ind w:firstLine="142"/>
              <w:jc w:val="both"/>
              <w:rPr>
                <w:rFonts w:ascii="Times New Roman" w:eastAsia="Times New Roman" w:hAnsi="Times New Roman" w:cs="Times New Roman"/>
                <w:b/>
                <w:color w:val="000000"/>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источников достаточно для раскрытия темы</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0 до 5</w:t>
            </w:r>
          </w:p>
        </w:tc>
      </w:tr>
      <w:tr w:rsidR="00DE66CF">
        <w:trPr>
          <w:trHeight w:val="144"/>
          <w:tblCellSpacing w:w="7" w:type="dxa"/>
        </w:trPr>
        <w:tc>
          <w:tcPr>
            <w:tcW w:w="2620" w:type="dxa"/>
            <w:vMerge w:val="restart"/>
            <w:shd w:val="clear" w:color="auto" w:fill="FFFFFF"/>
            <w:tcMar>
              <w:top w:w="105" w:type="dxa"/>
              <w:left w:w="105" w:type="dxa"/>
              <w:bottom w:w="105" w:type="dxa"/>
              <w:right w:w="105" w:type="dxa"/>
            </w:tcMar>
          </w:tcPr>
          <w:p w:rsidR="00DE66CF" w:rsidRDefault="001318CD">
            <w:pPr>
              <w:tabs>
                <w:tab w:val="left" w:pos="851"/>
              </w:tabs>
              <w:spacing w:after="0"/>
              <w:ind w:firstLine="14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lastRenderedPageBreak/>
              <w:t>Оформление работы</w:t>
            </w:r>
          </w:p>
          <w:p w:rsidR="00DE66CF" w:rsidRDefault="001318CD">
            <w:pPr>
              <w:tabs>
                <w:tab w:val="left" w:pos="851"/>
              </w:tabs>
              <w:spacing w:after="0"/>
              <w:ind w:firstLine="14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color w:val="181818"/>
                <w:sz w:val="24"/>
                <w:szCs w:val="24"/>
                <w:lang w:eastAsia="ru-RU"/>
              </w:rPr>
              <w:t>(до 8 баллов)</w:t>
            </w: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Титульный лист</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0т 0 до 1</w:t>
            </w:r>
          </w:p>
        </w:tc>
      </w:tr>
      <w:tr w:rsidR="00DE66CF">
        <w:trPr>
          <w:trHeight w:val="109"/>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Оформление оглавления, заголовков разделов, подразделов</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0т 0 до 1</w:t>
            </w:r>
          </w:p>
        </w:tc>
      </w:tr>
      <w:tr w:rsidR="00DE66CF">
        <w:trPr>
          <w:trHeight w:val="73"/>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Оформление рисунков, графиков, таблиц, приложений</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0т 0 до 2</w:t>
            </w:r>
          </w:p>
        </w:tc>
      </w:tr>
      <w:tr w:rsidR="00DE66CF">
        <w:trPr>
          <w:trHeight w:val="165"/>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Информационные источники</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0т 0 до 2</w:t>
            </w:r>
          </w:p>
        </w:tc>
      </w:tr>
      <w:tr w:rsidR="00DE66CF">
        <w:trPr>
          <w:trHeight w:val="129"/>
          <w:tblCellSpacing w:w="7" w:type="dxa"/>
        </w:trPr>
        <w:tc>
          <w:tcPr>
            <w:tcW w:w="2620" w:type="dxa"/>
            <w:vMerge/>
            <w:shd w:val="clear" w:color="auto" w:fill="FFFFFF"/>
          </w:tcPr>
          <w:p w:rsidR="00DE66CF" w:rsidRDefault="00DE66CF">
            <w:pPr>
              <w:tabs>
                <w:tab w:val="left" w:pos="851"/>
              </w:tabs>
              <w:spacing w:after="0"/>
              <w:ind w:firstLine="142"/>
              <w:jc w:val="both"/>
              <w:rPr>
                <w:rFonts w:ascii="Times New Roman" w:eastAsia="Times New Roman" w:hAnsi="Times New Roman" w:cs="Times New Roman"/>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Форматирование текста, нумерация и параметры страниц</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0т 0 до 2</w:t>
            </w:r>
          </w:p>
        </w:tc>
      </w:tr>
      <w:tr w:rsidR="00DE66CF">
        <w:trPr>
          <w:trHeight w:val="92"/>
          <w:tblCellSpacing w:w="7" w:type="dxa"/>
        </w:trPr>
        <w:tc>
          <w:tcPr>
            <w:tcW w:w="2620" w:type="dxa"/>
            <w:vMerge w:val="restart"/>
            <w:shd w:val="clear" w:color="auto" w:fill="FFFFFF"/>
            <w:tcMar>
              <w:top w:w="105" w:type="dxa"/>
              <w:left w:w="105" w:type="dxa"/>
              <w:bottom w:w="105" w:type="dxa"/>
              <w:right w:w="105" w:type="dxa"/>
            </w:tcMar>
          </w:tcPr>
          <w:p w:rsidR="00DE66CF" w:rsidRDefault="001318CD">
            <w:pPr>
              <w:tabs>
                <w:tab w:val="left" w:pos="851"/>
              </w:tabs>
              <w:spacing w:after="0"/>
              <w:ind w:firstLine="142"/>
              <w:jc w:val="both"/>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 xml:space="preserve"> Поощрительный балл от членов жюри </w:t>
            </w:r>
            <w:r>
              <w:rPr>
                <w:rFonts w:ascii="Times New Roman" w:eastAsia="Times New Roman" w:hAnsi="Times New Roman" w:cs="Times New Roman"/>
                <w:color w:val="181818"/>
                <w:sz w:val="24"/>
                <w:szCs w:val="24"/>
                <w:lang w:eastAsia="ru-RU"/>
              </w:rPr>
              <w:t>(не требует обоснования) (до 8 баллов)</w:t>
            </w: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Поощрение по теме проекта</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5</w:t>
            </w:r>
          </w:p>
        </w:tc>
      </w:tr>
      <w:tr w:rsidR="00DE66CF">
        <w:trPr>
          <w:trHeight w:val="42"/>
          <w:tblCellSpacing w:w="7" w:type="dxa"/>
        </w:trPr>
        <w:tc>
          <w:tcPr>
            <w:tcW w:w="2620" w:type="dxa"/>
            <w:vMerge/>
            <w:shd w:val="clear" w:color="auto" w:fill="FFFFFF"/>
            <w:tcMar>
              <w:top w:w="105" w:type="dxa"/>
              <w:left w:w="105" w:type="dxa"/>
              <w:bottom w:w="105" w:type="dxa"/>
              <w:right w:w="105" w:type="dxa"/>
            </w:tcMar>
          </w:tcPr>
          <w:p w:rsidR="00DE66CF" w:rsidRDefault="00DE66CF">
            <w:pPr>
              <w:tabs>
                <w:tab w:val="left" w:pos="851"/>
              </w:tabs>
              <w:spacing w:after="0"/>
              <w:ind w:firstLine="567"/>
              <w:jc w:val="both"/>
              <w:rPr>
                <w:rFonts w:ascii="Times New Roman" w:eastAsia="Times New Roman" w:hAnsi="Times New Roman" w:cs="Times New Roman"/>
                <w:b/>
                <w:color w:val="181818"/>
                <w:sz w:val="24"/>
                <w:szCs w:val="24"/>
                <w:lang w:eastAsia="ru-RU"/>
              </w:rPr>
            </w:pPr>
          </w:p>
        </w:tc>
        <w:tc>
          <w:tcPr>
            <w:tcW w:w="5224" w:type="dxa"/>
            <w:shd w:val="clear" w:color="auto" w:fill="FFFFFF"/>
            <w:tcMar>
              <w:top w:w="105" w:type="dxa"/>
              <w:left w:w="105" w:type="dxa"/>
              <w:bottom w:w="105" w:type="dxa"/>
              <w:right w:w="105" w:type="dxa"/>
            </w:tcMa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Поощрение по проведенной работе</w:t>
            </w:r>
          </w:p>
        </w:tc>
        <w:tc>
          <w:tcPr>
            <w:tcW w:w="1717" w:type="dxa"/>
            <w:shd w:val="clear" w:color="auto" w:fill="FFFFFF"/>
            <w:tcMar>
              <w:top w:w="105" w:type="dxa"/>
              <w:left w:w="105" w:type="dxa"/>
              <w:bottom w:w="105" w:type="dxa"/>
              <w:right w:w="105" w:type="dxa"/>
            </w:tcMar>
          </w:tcPr>
          <w:p w:rsidR="00DE66CF" w:rsidRDefault="001318CD">
            <w:pPr>
              <w:tabs>
                <w:tab w:val="left" w:pos="851"/>
              </w:tabs>
              <w:spacing w:after="0"/>
              <w:ind w:firstLine="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 0 до 3</w:t>
            </w:r>
          </w:p>
        </w:tc>
      </w:tr>
      <w:tr w:rsidR="00DE66CF">
        <w:trPr>
          <w:trHeight w:val="345"/>
          <w:tblCellSpacing w:w="7" w:type="dxa"/>
        </w:trPr>
        <w:tc>
          <w:tcPr>
            <w:tcW w:w="2620" w:type="dxa"/>
            <w:shd w:val="clear" w:color="auto" w:fill="FFFFFF"/>
            <w:tcMar>
              <w:top w:w="105" w:type="dxa"/>
              <w:left w:w="105" w:type="dxa"/>
              <w:bottom w:w="105" w:type="dxa"/>
              <w:right w:w="105" w:type="dxa"/>
            </w:tcMar>
            <w:vAlign w:val="center"/>
          </w:tcPr>
          <w:p w:rsidR="00DE66CF" w:rsidRDefault="001318CD">
            <w:pPr>
              <w:tabs>
                <w:tab w:val="left" w:pos="851"/>
              </w:tabs>
              <w:spacing w:after="0"/>
              <w:ind w:firstLine="567"/>
              <w:jc w:val="both"/>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Итого: </w:t>
            </w:r>
          </w:p>
        </w:tc>
        <w:tc>
          <w:tcPr>
            <w:tcW w:w="6955" w:type="dxa"/>
            <w:gridSpan w:val="2"/>
            <w:shd w:val="clear" w:color="auto" w:fill="FFFFFF"/>
            <w:tcMar>
              <w:top w:w="105" w:type="dxa"/>
              <w:left w:w="105" w:type="dxa"/>
              <w:bottom w:w="105" w:type="dxa"/>
              <w:right w:w="105" w:type="dxa"/>
            </w:tcMar>
            <w:vAlign w:val="center"/>
          </w:tcPr>
          <w:p w:rsidR="00DE66CF" w:rsidRDefault="001318CD">
            <w:pPr>
              <w:tabs>
                <w:tab w:val="left" w:pos="851"/>
              </w:tabs>
              <w:spacing w:after="0"/>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color w:val="181818"/>
                <w:sz w:val="24"/>
                <w:szCs w:val="24"/>
                <w:lang w:eastAsia="ru-RU"/>
              </w:rPr>
              <w:t>(до 127 баллов)</w:t>
            </w:r>
          </w:p>
        </w:tc>
      </w:tr>
    </w:tbl>
    <w:p w:rsidR="00DE66CF" w:rsidRDefault="00DE66CF">
      <w:pPr>
        <w:tabs>
          <w:tab w:val="left" w:pos="851"/>
        </w:tabs>
        <w:spacing w:after="0"/>
        <w:ind w:firstLine="567"/>
        <w:jc w:val="both"/>
        <w:rPr>
          <w:rFonts w:ascii="Times New Roman" w:hAnsi="Times New Roman" w:cs="Times New Roman"/>
          <w:b/>
          <w:sz w:val="24"/>
          <w:szCs w:val="24"/>
        </w:rPr>
      </w:pPr>
    </w:p>
    <w:p w:rsidR="00DE66CF" w:rsidRDefault="00DE66CF">
      <w:pPr>
        <w:shd w:val="clear" w:color="auto" w:fill="FFFFFF"/>
        <w:tabs>
          <w:tab w:val="left" w:pos="851"/>
        </w:tabs>
        <w:spacing w:after="0"/>
        <w:ind w:firstLine="567"/>
        <w:jc w:val="both"/>
        <w:rPr>
          <w:rFonts w:ascii="Times New Roman" w:hAnsi="Times New Roman" w:cs="Times New Roman"/>
          <w:sz w:val="24"/>
          <w:szCs w:val="24"/>
        </w:rPr>
      </w:pPr>
    </w:p>
    <w:p w:rsidR="00DE66CF" w:rsidRDefault="001318CD">
      <w:pPr>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DE66CF" w:rsidRDefault="001318CD">
      <w:pPr>
        <w:shd w:val="clear" w:color="auto" w:fill="FFFFFF"/>
        <w:tabs>
          <w:tab w:val="left" w:pos="851"/>
        </w:tabs>
        <w:spacing w:after="0"/>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№2</w:t>
      </w:r>
    </w:p>
    <w:p w:rsidR="00DE66CF" w:rsidRDefault="001318CD">
      <w:pPr>
        <w:shd w:val="clear" w:color="auto" w:fill="FFFFFF"/>
        <w:tabs>
          <w:tab w:val="left" w:pos="851"/>
        </w:tabs>
        <w:spacing w:after="0"/>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ЗАЯВКА</w:t>
      </w:r>
    </w:p>
    <w:p w:rsidR="00DE66CF" w:rsidRDefault="001318CD">
      <w:pPr>
        <w:shd w:val="clear" w:color="auto" w:fill="FFFFFF"/>
        <w:tabs>
          <w:tab w:val="left" w:pos="851"/>
        </w:tabs>
        <w:spacing w:after="0"/>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на участие в </w:t>
      </w:r>
      <w:r>
        <w:rPr>
          <w:rFonts w:ascii="Times New Roman" w:hAnsi="Times New Roman" w:cs="Times New Roman"/>
          <w:b/>
          <w:sz w:val="28"/>
          <w:szCs w:val="28"/>
        </w:rPr>
        <w:t>Республиканском краеведческом</w:t>
      </w:r>
      <w:r>
        <w:rPr>
          <w:rFonts w:ascii="Times New Roman" w:hAnsi="Times New Roman" w:cs="Times New Roman"/>
          <w:sz w:val="28"/>
          <w:szCs w:val="28"/>
        </w:rPr>
        <w:t xml:space="preserve"> </w:t>
      </w:r>
      <w:r>
        <w:rPr>
          <w:rFonts w:ascii="Times New Roman" w:eastAsia="Times New Roman" w:hAnsi="Times New Roman" w:cs="Times New Roman"/>
          <w:b/>
          <w:bCs/>
          <w:color w:val="000000"/>
          <w:sz w:val="28"/>
          <w:szCs w:val="28"/>
          <w:lang w:eastAsia="ru-RU"/>
        </w:rPr>
        <w:t xml:space="preserve">конкурсе </w:t>
      </w:r>
      <w:r>
        <w:rPr>
          <w:rFonts w:ascii="Times New Roman" w:hAnsi="Times New Roman" w:cs="Times New Roman"/>
          <w:b/>
          <w:sz w:val="28"/>
          <w:szCs w:val="28"/>
        </w:rPr>
        <w:t>учащихся по выявлению объектов культуры и истории «Вехи Истории»</w:t>
      </w:r>
    </w:p>
    <w:p w:rsidR="00DE66CF" w:rsidRDefault="00DE66CF">
      <w:pPr>
        <w:shd w:val="clear" w:color="auto" w:fill="FFFFFF"/>
        <w:tabs>
          <w:tab w:val="left" w:pos="851"/>
        </w:tabs>
        <w:spacing w:after="0"/>
        <w:ind w:firstLine="567"/>
        <w:jc w:val="both"/>
        <w:rPr>
          <w:rFonts w:ascii="Times New Roman" w:eastAsia="Times New Roman" w:hAnsi="Times New Roman" w:cs="Times New Roman"/>
          <w:color w:val="000000"/>
          <w:sz w:val="28"/>
          <w:szCs w:val="28"/>
          <w:lang w:eastAsia="ru-RU"/>
        </w:rPr>
      </w:pP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4651"/>
        <w:gridCol w:w="4934"/>
      </w:tblGrid>
      <w:tr w:rsidR="00DE66CF">
        <w:tc>
          <w:tcPr>
            <w:tcW w:w="24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E66CF" w:rsidRDefault="001318CD">
            <w:pPr>
              <w:tabs>
                <w:tab w:val="left" w:pos="851"/>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Ф.И.О. участника (</w:t>
            </w:r>
            <w:r>
              <w:rPr>
                <w:rFonts w:ascii="Times New Roman" w:eastAsia="Times New Roman" w:hAnsi="Times New Roman" w:cs="Times New Roman"/>
                <w:bCs/>
                <w:color w:val="000000"/>
                <w:sz w:val="24"/>
                <w:szCs w:val="24"/>
                <w:lang w:eastAsia="ru-RU"/>
              </w:rPr>
              <w:t>полностью</w:t>
            </w:r>
            <w:r>
              <w:rPr>
                <w:rFonts w:ascii="Times New Roman" w:eastAsia="Times New Roman" w:hAnsi="Times New Roman" w:cs="Times New Roman"/>
                <w:bCs/>
                <w:color w:val="000000"/>
                <w:sz w:val="28"/>
                <w:szCs w:val="28"/>
                <w:lang w:eastAsia="ru-RU"/>
              </w:rPr>
              <w:t>)</w:t>
            </w:r>
          </w:p>
        </w:tc>
        <w:tc>
          <w:tcPr>
            <w:tcW w:w="257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E66CF" w:rsidRDefault="00DE66CF">
            <w:pPr>
              <w:tabs>
                <w:tab w:val="left" w:pos="851"/>
              </w:tabs>
              <w:spacing w:after="0"/>
              <w:ind w:firstLine="567"/>
              <w:jc w:val="center"/>
              <w:rPr>
                <w:rFonts w:ascii="Times New Roman" w:eastAsia="Times New Roman" w:hAnsi="Times New Roman" w:cs="Times New Roman"/>
                <w:color w:val="000000"/>
                <w:sz w:val="28"/>
                <w:szCs w:val="28"/>
                <w:lang w:eastAsia="ru-RU"/>
              </w:rPr>
            </w:pPr>
          </w:p>
        </w:tc>
      </w:tr>
      <w:tr w:rsidR="00DE66CF">
        <w:tc>
          <w:tcPr>
            <w:tcW w:w="24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E66CF" w:rsidRDefault="001318CD">
            <w:pPr>
              <w:tabs>
                <w:tab w:val="left" w:pos="851"/>
              </w:tabs>
              <w:spacing w:after="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Ф.И.О. руководителя</w:t>
            </w:r>
          </w:p>
        </w:tc>
        <w:tc>
          <w:tcPr>
            <w:tcW w:w="257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E66CF" w:rsidRDefault="00DE66CF">
            <w:pPr>
              <w:tabs>
                <w:tab w:val="left" w:pos="851"/>
              </w:tabs>
              <w:spacing w:after="0"/>
              <w:ind w:firstLine="567"/>
              <w:jc w:val="center"/>
              <w:rPr>
                <w:rFonts w:ascii="Times New Roman" w:eastAsia="Times New Roman" w:hAnsi="Times New Roman" w:cs="Times New Roman"/>
                <w:color w:val="000000"/>
                <w:sz w:val="28"/>
                <w:szCs w:val="28"/>
                <w:lang w:eastAsia="ru-RU"/>
              </w:rPr>
            </w:pPr>
          </w:p>
        </w:tc>
      </w:tr>
      <w:tr w:rsidR="00DE66CF">
        <w:tc>
          <w:tcPr>
            <w:tcW w:w="24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E66CF" w:rsidRDefault="001318CD">
            <w:pPr>
              <w:tabs>
                <w:tab w:val="left" w:pos="851"/>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Контактная информация руководителя</w:t>
            </w:r>
          </w:p>
          <w:p w:rsidR="00DE66CF" w:rsidRDefault="001318CD">
            <w:pPr>
              <w:tabs>
                <w:tab w:val="left" w:pos="851"/>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(телефон с кодом города, e-mail) (телефон лучше сотовый)</w:t>
            </w:r>
          </w:p>
        </w:tc>
        <w:tc>
          <w:tcPr>
            <w:tcW w:w="257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E66CF" w:rsidRDefault="00DE66CF">
            <w:pPr>
              <w:tabs>
                <w:tab w:val="left" w:pos="851"/>
              </w:tabs>
              <w:spacing w:after="0"/>
              <w:ind w:firstLine="567"/>
              <w:jc w:val="both"/>
              <w:rPr>
                <w:rFonts w:ascii="Times New Roman" w:eastAsia="Times New Roman" w:hAnsi="Times New Roman" w:cs="Times New Roman"/>
                <w:color w:val="000000"/>
                <w:sz w:val="28"/>
                <w:szCs w:val="28"/>
                <w:lang w:eastAsia="ru-RU"/>
              </w:rPr>
            </w:pPr>
          </w:p>
        </w:tc>
      </w:tr>
      <w:tr w:rsidR="00DE66CF">
        <w:tc>
          <w:tcPr>
            <w:tcW w:w="24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E66CF" w:rsidRDefault="001318CD">
            <w:pPr>
              <w:tabs>
                <w:tab w:val="left" w:pos="851"/>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Класс</w:t>
            </w:r>
          </w:p>
        </w:tc>
        <w:tc>
          <w:tcPr>
            <w:tcW w:w="257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E66CF" w:rsidRDefault="00DE66CF">
            <w:pPr>
              <w:tabs>
                <w:tab w:val="left" w:pos="851"/>
              </w:tabs>
              <w:spacing w:after="0"/>
              <w:ind w:firstLine="567"/>
              <w:jc w:val="both"/>
              <w:rPr>
                <w:rFonts w:ascii="Times New Roman" w:eastAsia="Times New Roman" w:hAnsi="Times New Roman" w:cs="Times New Roman"/>
                <w:color w:val="000000"/>
                <w:sz w:val="28"/>
                <w:szCs w:val="28"/>
                <w:lang w:eastAsia="ru-RU"/>
              </w:rPr>
            </w:pPr>
          </w:p>
        </w:tc>
      </w:tr>
      <w:tr w:rsidR="00DE66CF">
        <w:tc>
          <w:tcPr>
            <w:tcW w:w="24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E66CF" w:rsidRDefault="001318CD">
            <w:pPr>
              <w:tabs>
                <w:tab w:val="left" w:pos="851"/>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Полное название образовательной организации</w:t>
            </w:r>
          </w:p>
        </w:tc>
        <w:tc>
          <w:tcPr>
            <w:tcW w:w="257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E66CF" w:rsidRDefault="00DE66CF">
            <w:pPr>
              <w:tabs>
                <w:tab w:val="left" w:pos="851"/>
              </w:tabs>
              <w:spacing w:after="0"/>
              <w:ind w:firstLine="567"/>
              <w:jc w:val="both"/>
              <w:rPr>
                <w:rFonts w:ascii="Times New Roman" w:eastAsia="Times New Roman" w:hAnsi="Times New Roman" w:cs="Times New Roman"/>
                <w:color w:val="000000"/>
                <w:sz w:val="28"/>
                <w:szCs w:val="28"/>
                <w:lang w:eastAsia="ru-RU"/>
              </w:rPr>
            </w:pPr>
          </w:p>
        </w:tc>
      </w:tr>
      <w:tr w:rsidR="00DE66CF">
        <w:tc>
          <w:tcPr>
            <w:tcW w:w="24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E66CF" w:rsidRDefault="001318CD">
            <w:pPr>
              <w:tabs>
                <w:tab w:val="left" w:pos="851"/>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Название конкурсной работы</w:t>
            </w:r>
          </w:p>
        </w:tc>
        <w:tc>
          <w:tcPr>
            <w:tcW w:w="257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E66CF" w:rsidRDefault="00DE66CF">
            <w:pPr>
              <w:tabs>
                <w:tab w:val="left" w:pos="851"/>
              </w:tabs>
              <w:spacing w:after="0"/>
              <w:ind w:firstLine="567"/>
              <w:jc w:val="both"/>
              <w:rPr>
                <w:rFonts w:ascii="Times New Roman" w:eastAsia="Times New Roman" w:hAnsi="Times New Roman" w:cs="Times New Roman"/>
                <w:color w:val="000000"/>
                <w:sz w:val="28"/>
                <w:szCs w:val="28"/>
                <w:lang w:eastAsia="ru-RU"/>
              </w:rPr>
            </w:pPr>
          </w:p>
        </w:tc>
      </w:tr>
      <w:tr w:rsidR="00DE66CF">
        <w:tc>
          <w:tcPr>
            <w:tcW w:w="24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E66CF" w:rsidRDefault="001318CD">
            <w:pPr>
              <w:tabs>
                <w:tab w:val="left" w:pos="851"/>
              </w:tabs>
              <w:spacing w:after="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Конкурсная номинация</w:t>
            </w:r>
          </w:p>
        </w:tc>
        <w:tc>
          <w:tcPr>
            <w:tcW w:w="257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E66CF" w:rsidRDefault="00DE66CF">
            <w:pPr>
              <w:tabs>
                <w:tab w:val="left" w:pos="851"/>
              </w:tabs>
              <w:spacing w:after="0"/>
              <w:ind w:firstLine="567"/>
              <w:jc w:val="both"/>
              <w:rPr>
                <w:rFonts w:ascii="Times New Roman" w:eastAsia="Times New Roman" w:hAnsi="Times New Roman" w:cs="Times New Roman"/>
                <w:color w:val="000000"/>
                <w:sz w:val="28"/>
                <w:szCs w:val="28"/>
                <w:lang w:eastAsia="ru-RU"/>
              </w:rPr>
            </w:pPr>
          </w:p>
        </w:tc>
      </w:tr>
    </w:tbl>
    <w:p w:rsidR="00DE66CF" w:rsidRDefault="00DE66CF">
      <w:pPr>
        <w:shd w:val="clear" w:color="auto" w:fill="FFFFFF"/>
        <w:tabs>
          <w:tab w:val="left" w:pos="851"/>
        </w:tabs>
        <w:spacing w:after="0"/>
        <w:ind w:firstLine="567"/>
        <w:jc w:val="both"/>
        <w:rPr>
          <w:rFonts w:ascii="Times New Roman" w:eastAsia="Times New Roman" w:hAnsi="Times New Roman" w:cs="Times New Roman"/>
          <w:color w:val="000000"/>
          <w:sz w:val="28"/>
          <w:szCs w:val="28"/>
          <w:lang w:eastAsia="ru-RU"/>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DE66CF">
      <w:pPr>
        <w:tabs>
          <w:tab w:val="left" w:pos="851"/>
        </w:tabs>
        <w:spacing w:after="0"/>
        <w:ind w:firstLine="567"/>
        <w:jc w:val="both"/>
        <w:rPr>
          <w:rFonts w:ascii="Times New Roman" w:hAnsi="Times New Roman" w:cs="Times New Roman"/>
          <w:sz w:val="28"/>
          <w:szCs w:val="28"/>
        </w:rPr>
      </w:pPr>
    </w:p>
    <w:p w:rsidR="00DE66CF" w:rsidRDefault="001318CD">
      <w:pPr>
        <w:spacing w:after="0"/>
        <w:ind w:firstLine="567"/>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Приложение 3</w:t>
      </w:r>
    </w:p>
    <w:p w:rsidR="00DE66CF" w:rsidRDefault="001318CD">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СОГЛАСИЕ РОДИТЕЛЯ/ЗАКОННОГО ПРЕДСТАВИТЕЛЯ НА ОБРАБОТКУ ПЕРСОНАЛЬНЫХ ДАННЫХ НЕСОВЕРШЕННОЛЕТНЕГО</w:t>
      </w:r>
    </w:p>
    <w:p w:rsidR="00DE66CF" w:rsidRDefault="00DE66CF">
      <w:pPr>
        <w:tabs>
          <w:tab w:val="left" w:pos="851"/>
        </w:tabs>
        <w:spacing w:after="0"/>
        <w:ind w:firstLine="567"/>
        <w:jc w:val="both"/>
        <w:rPr>
          <w:rFonts w:ascii="Times New Roman" w:hAnsi="Times New Roman" w:cs="Times New Roman"/>
          <w:sz w:val="24"/>
          <w:szCs w:val="24"/>
        </w:rPr>
      </w:pPr>
    </w:p>
    <w:p w:rsidR="00DE66CF" w:rsidRDefault="001318CD">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w:t>
      </w:r>
    </w:p>
    <w:p w:rsidR="00DE66CF" w:rsidRDefault="001318CD">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(Ф.И.О родителя/ законного представителя) </w:t>
      </w:r>
    </w:p>
    <w:p w:rsidR="00DE66CF" w:rsidRDefault="001318CD">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Паспорт______________ выдан____________________</w:t>
      </w:r>
    </w:p>
    <w:p w:rsidR="00DE66CF" w:rsidRDefault="001318CD">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(серия, номер), (когда и кем выдан)</w:t>
      </w:r>
    </w:p>
    <w:p w:rsidR="00DE66CF" w:rsidRDefault="001318CD">
      <w:pPr>
        <w:spacing w:after="0"/>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DE66CF" w:rsidRDefault="001318CD">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(в случае опекунства указать реквизиты соответствующего документа)</w:t>
      </w:r>
    </w:p>
    <w:p w:rsidR="00DE66CF" w:rsidRDefault="001318CD">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являясь законным представителем несовершеннолетнего</w:t>
      </w:r>
    </w:p>
    <w:p w:rsidR="00DE66CF" w:rsidRDefault="001318CD">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rsidR="00DE66CF" w:rsidRDefault="001318CD">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(Ф.И.О. несовершеннолетнего)</w:t>
      </w:r>
    </w:p>
    <w:p w:rsidR="00DE66CF" w:rsidRDefault="001318CD">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Приходящего мне_____________, даю свое согласие на обработку в Республиканском краеведческом конкурсе учащихся по выявлению объектов культуры и истории «Вехи Истории», 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результатах конкурса. Я даю согласие на использование персональных данных несовершеннолетнего исключительно в рамках конкурса. 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DE66CF" w:rsidRDefault="001318CD">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Я проинформирован, что ____________________________________________ гарантирует (наименование организации) 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w:t>
      </w:r>
    </w:p>
    <w:p w:rsidR="00DE66CF" w:rsidRDefault="001318CD">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Я подтверждаю, что, давая такое согласие, я действую по собственной воле и в интересах несовершеннолетнего. </w:t>
      </w:r>
    </w:p>
    <w:p w:rsidR="00DE66CF" w:rsidRDefault="00DE66CF">
      <w:pPr>
        <w:tabs>
          <w:tab w:val="left" w:pos="851"/>
        </w:tabs>
        <w:spacing w:after="0"/>
        <w:jc w:val="both"/>
        <w:rPr>
          <w:rFonts w:ascii="Times New Roman" w:hAnsi="Times New Roman" w:cs="Times New Roman"/>
          <w:sz w:val="24"/>
          <w:szCs w:val="24"/>
        </w:rPr>
      </w:pPr>
    </w:p>
    <w:p w:rsidR="00DE66CF" w:rsidRDefault="001318CD">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«____» ___________ 20___ г. </w:t>
      </w:r>
    </w:p>
    <w:p w:rsidR="00DE66CF" w:rsidRDefault="00DE66CF">
      <w:pPr>
        <w:tabs>
          <w:tab w:val="left" w:pos="851"/>
        </w:tabs>
        <w:spacing w:after="0"/>
        <w:jc w:val="both"/>
        <w:rPr>
          <w:rFonts w:ascii="Times New Roman" w:hAnsi="Times New Roman" w:cs="Times New Roman"/>
          <w:sz w:val="24"/>
          <w:szCs w:val="24"/>
        </w:rPr>
      </w:pPr>
    </w:p>
    <w:p w:rsidR="00DE66CF" w:rsidRDefault="001318CD">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__________ /__________________/</w:t>
      </w:r>
    </w:p>
    <w:p w:rsidR="00DE66CF" w:rsidRDefault="001318CD">
      <w:pPr>
        <w:tabs>
          <w:tab w:val="left" w:pos="851"/>
        </w:tabs>
        <w:spacing w:after="0"/>
        <w:jc w:val="both"/>
        <w:rPr>
          <w:sz w:val="24"/>
          <w:szCs w:val="24"/>
        </w:rPr>
      </w:pPr>
      <w:r>
        <w:rPr>
          <w:rFonts w:ascii="Times New Roman" w:hAnsi="Times New Roman" w:cs="Times New Roman"/>
          <w:sz w:val="24"/>
          <w:szCs w:val="24"/>
        </w:rPr>
        <w:t>Подпись   Расшифровка подписи</w:t>
      </w:r>
    </w:p>
    <w:sectPr w:rsidR="00DE66CF">
      <w:pgSz w:w="11906" w:h="16838"/>
      <w:pgMar w:top="1134"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52D3B"/>
    <w:multiLevelType w:val="hybridMultilevel"/>
    <w:tmpl w:val="E612CF2E"/>
    <w:lvl w:ilvl="0" w:tplc="C4381ABE">
      <w:start w:val="1"/>
      <w:numFmt w:val="decimal"/>
      <w:lvlText w:val="%1."/>
      <w:lvlJc w:val="left"/>
      <w:pPr>
        <w:ind w:left="720" w:hanging="360"/>
      </w:pPr>
    </w:lvl>
    <w:lvl w:ilvl="1" w:tplc="6AE2D060" w:tentative="1">
      <w:start w:val="1"/>
      <w:numFmt w:val="lowerLetter"/>
      <w:lvlText w:val="%2."/>
      <w:lvlJc w:val="left"/>
      <w:pPr>
        <w:ind w:left="1440" w:hanging="360"/>
      </w:pPr>
    </w:lvl>
    <w:lvl w:ilvl="2" w:tplc="83AE4E7E" w:tentative="1">
      <w:start w:val="1"/>
      <w:numFmt w:val="lowerRoman"/>
      <w:lvlText w:val="%3."/>
      <w:lvlJc w:val="right"/>
      <w:pPr>
        <w:ind w:left="2160" w:hanging="180"/>
      </w:pPr>
    </w:lvl>
    <w:lvl w:ilvl="3" w:tplc="C09E1004" w:tentative="1">
      <w:start w:val="1"/>
      <w:numFmt w:val="decimal"/>
      <w:lvlText w:val="%4."/>
      <w:lvlJc w:val="left"/>
      <w:pPr>
        <w:ind w:left="2880" w:hanging="360"/>
      </w:pPr>
    </w:lvl>
    <w:lvl w:ilvl="4" w:tplc="D1D210EE" w:tentative="1">
      <w:start w:val="1"/>
      <w:numFmt w:val="lowerLetter"/>
      <w:lvlText w:val="%5."/>
      <w:lvlJc w:val="left"/>
      <w:pPr>
        <w:ind w:left="3600" w:hanging="360"/>
      </w:pPr>
    </w:lvl>
    <w:lvl w:ilvl="5" w:tplc="BD34250A" w:tentative="1">
      <w:start w:val="1"/>
      <w:numFmt w:val="lowerRoman"/>
      <w:lvlText w:val="%6."/>
      <w:lvlJc w:val="right"/>
      <w:pPr>
        <w:ind w:left="4320" w:hanging="180"/>
      </w:pPr>
    </w:lvl>
    <w:lvl w:ilvl="6" w:tplc="34E21E0C" w:tentative="1">
      <w:start w:val="1"/>
      <w:numFmt w:val="decimal"/>
      <w:lvlText w:val="%7."/>
      <w:lvlJc w:val="left"/>
      <w:pPr>
        <w:ind w:left="5040" w:hanging="360"/>
      </w:pPr>
    </w:lvl>
    <w:lvl w:ilvl="7" w:tplc="20C48202" w:tentative="1">
      <w:start w:val="1"/>
      <w:numFmt w:val="lowerLetter"/>
      <w:lvlText w:val="%8."/>
      <w:lvlJc w:val="left"/>
      <w:pPr>
        <w:ind w:left="5760" w:hanging="360"/>
      </w:pPr>
    </w:lvl>
    <w:lvl w:ilvl="8" w:tplc="1436DA9A" w:tentative="1">
      <w:start w:val="1"/>
      <w:numFmt w:val="lowerRoman"/>
      <w:lvlText w:val="%9."/>
      <w:lvlJc w:val="right"/>
      <w:pPr>
        <w:ind w:left="6480" w:hanging="180"/>
      </w:pPr>
    </w:lvl>
  </w:abstractNum>
  <w:abstractNum w:abstractNumId="1">
    <w:nsid w:val="52CE7FE2"/>
    <w:multiLevelType w:val="hybridMultilevel"/>
    <w:tmpl w:val="975A03C2"/>
    <w:lvl w:ilvl="0" w:tplc="72CC6254">
      <w:start w:val="1"/>
      <w:numFmt w:val="bullet"/>
      <w:lvlText w:val=""/>
      <w:lvlJc w:val="left"/>
      <w:pPr>
        <w:ind w:left="720" w:hanging="360"/>
      </w:pPr>
      <w:rPr>
        <w:rFonts w:ascii="Symbol" w:hAnsi="Symbol" w:hint="default"/>
      </w:rPr>
    </w:lvl>
    <w:lvl w:ilvl="1" w:tplc="89AAE8A0" w:tentative="1">
      <w:start w:val="1"/>
      <w:numFmt w:val="bullet"/>
      <w:lvlText w:val="o"/>
      <w:lvlJc w:val="left"/>
      <w:pPr>
        <w:ind w:left="1440" w:hanging="360"/>
      </w:pPr>
      <w:rPr>
        <w:rFonts w:ascii="Courier New" w:hAnsi="Courier New" w:cs="Courier New" w:hint="default"/>
      </w:rPr>
    </w:lvl>
    <w:lvl w:ilvl="2" w:tplc="E6F84A1A" w:tentative="1">
      <w:start w:val="1"/>
      <w:numFmt w:val="bullet"/>
      <w:lvlText w:val=""/>
      <w:lvlJc w:val="left"/>
      <w:pPr>
        <w:ind w:left="2160" w:hanging="360"/>
      </w:pPr>
      <w:rPr>
        <w:rFonts w:ascii="Wingdings" w:hAnsi="Wingdings" w:hint="default"/>
      </w:rPr>
    </w:lvl>
    <w:lvl w:ilvl="3" w:tplc="28AA60D8" w:tentative="1">
      <w:start w:val="1"/>
      <w:numFmt w:val="bullet"/>
      <w:lvlText w:val=""/>
      <w:lvlJc w:val="left"/>
      <w:pPr>
        <w:ind w:left="2880" w:hanging="360"/>
      </w:pPr>
      <w:rPr>
        <w:rFonts w:ascii="Symbol" w:hAnsi="Symbol" w:hint="default"/>
      </w:rPr>
    </w:lvl>
    <w:lvl w:ilvl="4" w:tplc="BB5AF432" w:tentative="1">
      <w:start w:val="1"/>
      <w:numFmt w:val="bullet"/>
      <w:lvlText w:val="o"/>
      <w:lvlJc w:val="left"/>
      <w:pPr>
        <w:ind w:left="3600" w:hanging="360"/>
      </w:pPr>
      <w:rPr>
        <w:rFonts w:ascii="Courier New" w:hAnsi="Courier New" w:cs="Courier New" w:hint="default"/>
      </w:rPr>
    </w:lvl>
    <w:lvl w:ilvl="5" w:tplc="A45609B4" w:tentative="1">
      <w:start w:val="1"/>
      <w:numFmt w:val="bullet"/>
      <w:lvlText w:val=""/>
      <w:lvlJc w:val="left"/>
      <w:pPr>
        <w:ind w:left="4320" w:hanging="360"/>
      </w:pPr>
      <w:rPr>
        <w:rFonts w:ascii="Wingdings" w:hAnsi="Wingdings" w:hint="default"/>
      </w:rPr>
    </w:lvl>
    <w:lvl w:ilvl="6" w:tplc="C2AA8122" w:tentative="1">
      <w:start w:val="1"/>
      <w:numFmt w:val="bullet"/>
      <w:lvlText w:val=""/>
      <w:lvlJc w:val="left"/>
      <w:pPr>
        <w:ind w:left="5040" w:hanging="360"/>
      </w:pPr>
      <w:rPr>
        <w:rFonts w:ascii="Symbol" w:hAnsi="Symbol" w:hint="default"/>
      </w:rPr>
    </w:lvl>
    <w:lvl w:ilvl="7" w:tplc="7584AD50" w:tentative="1">
      <w:start w:val="1"/>
      <w:numFmt w:val="bullet"/>
      <w:lvlText w:val="o"/>
      <w:lvlJc w:val="left"/>
      <w:pPr>
        <w:ind w:left="5760" w:hanging="360"/>
      </w:pPr>
      <w:rPr>
        <w:rFonts w:ascii="Courier New" w:hAnsi="Courier New" w:cs="Courier New" w:hint="default"/>
      </w:rPr>
    </w:lvl>
    <w:lvl w:ilvl="8" w:tplc="8020C5B0" w:tentative="1">
      <w:start w:val="1"/>
      <w:numFmt w:val="bullet"/>
      <w:lvlText w:val=""/>
      <w:lvlJc w:val="left"/>
      <w:pPr>
        <w:ind w:left="6480" w:hanging="360"/>
      </w:pPr>
      <w:rPr>
        <w:rFonts w:ascii="Wingdings" w:hAnsi="Wingdings" w:hint="default"/>
      </w:rPr>
    </w:lvl>
  </w:abstractNum>
  <w:abstractNum w:abstractNumId="2">
    <w:nsid w:val="61A00A4F"/>
    <w:multiLevelType w:val="hybridMultilevel"/>
    <w:tmpl w:val="480C7D28"/>
    <w:lvl w:ilvl="0" w:tplc="CE0AF454">
      <w:start w:val="1"/>
      <w:numFmt w:val="bullet"/>
      <w:lvlText w:val=""/>
      <w:lvlJc w:val="left"/>
      <w:pPr>
        <w:ind w:left="720" w:hanging="360"/>
      </w:pPr>
      <w:rPr>
        <w:rFonts w:ascii="Symbol" w:hAnsi="Symbol" w:hint="default"/>
      </w:rPr>
    </w:lvl>
    <w:lvl w:ilvl="1" w:tplc="C660EB58" w:tentative="1">
      <w:start w:val="1"/>
      <w:numFmt w:val="bullet"/>
      <w:lvlText w:val="o"/>
      <w:lvlJc w:val="left"/>
      <w:pPr>
        <w:ind w:left="1440" w:hanging="360"/>
      </w:pPr>
      <w:rPr>
        <w:rFonts w:ascii="Courier New" w:hAnsi="Courier New" w:cs="Courier New" w:hint="default"/>
      </w:rPr>
    </w:lvl>
    <w:lvl w:ilvl="2" w:tplc="10342260" w:tentative="1">
      <w:start w:val="1"/>
      <w:numFmt w:val="bullet"/>
      <w:lvlText w:val=""/>
      <w:lvlJc w:val="left"/>
      <w:pPr>
        <w:ind w:left="2160" w:hanging="360"/>
      </w:pPr>
      <w:rPr>
        <w:rFonts w:ascii="Wingdings" w:hAnsi="Wingdings" w:hint="default"/>
      </w:rPr>
    </w:lvl>
    <w:lvl w:ilvl="3" w:tplc="1A28CFEC" w:tentative="1">
      <w:start w:val="1"/>
      <w:numFmt w:val="bullet"/>
      <w:lvlText w:val=""/>
      <w:lvlJc w:val="left"/>
      <w:pPr>
        <w:ind w:left="2880" w:hanging="360"/>
      </w:pPr>
      <w:rPr>
        <w:rFonts w:ascii="Symbol" w:hAnsi="Symbol" w:hint="default"/>
      </w:rPr>
    </w:lvl>
    <w:lvl w:ilvl="4" w:tplc="0F24291C" w:tentative="1">
      <w:start w:val="1"/>
      <w:numFmt w:val="bullet"/>
      <w:lvlText w:val="o"/>
      <w:lvlJc w:val="left"/>
      <w:pPr>
        <w:ind w:left="3600" w:hanging="360"/>
      </w:pPr>
      <w:rPr>
        <w:rFonts w:ascii="Courier New" w:hAnsi="Courier New" w:cs="Courier New" w:hint="default"/>
      </w:rPr>
    </w:lvl>
    <w:lvl w:ilvl="5" w:tplc="8A4AA752" w:tentative="1">
      <w:start w:val="1"/>
      <w:numFmt w:val="bullet"/>
      <w:lvlText w:val=""/>
      <w:lvlJc w:val="left"/>
      <w:pPr>
        <w:ind w:left="4320" w:hanging="360"/>
      </w:pPr>
      <w:rPr>
        <w:rFonts w:ascii="Wingdings" w:hAnsi="Wingdings" w:hint="default"/>
      </w:rPr>
    </w:lvl>
    <w:lvl w:ilvl="6" w:tplc="738C242A" w:tentative="1">
      <w:start w:val="1"/>
      <w:numFmt w:val="bullet"/>
      <w:lvlText w:val=""/>
      <w:lvlJc w:val="left"/>
      <w:pPr>
        <w:ind w:left="5040" w:hanging="360"/>
      </w:pPr>
      <w:rPr>
        <w:rFonts w:ascii="Symbol" w:hAnsi="Symbol" w:hint="default"/>
      </w:rPr>
    </w:lvl>
    <w:lvl w:ilvl="7" w:tplc="A78ADDA8" w:tentative="1">
      <w:start w:val="1"/>
      <w:numFmt w:val="bullet"/>
      <w:lvlText w:val="o"/>
      <w:lvlJc w:val="left"/>
      <w:pPr>
        <w:ind w:left="5760" w:hanging="360"/>
      </w:pPr>
      <w:rPr>
        <w:rFonts w:ascii="Courier New" w:hAnsi="Courier New" w:cs="Courier New" w:hint="default"/>
      </w:rPr>
    </w:lvl>
    <w:lvl w:ilvl="8" w:tplc="258A828C" w:tentative="1">
      <w:start w:val="1"/>
      <w:numFmt w:val="bullet"/>
      <w:lvlText w:val=""/>
      <w:lvlJc w:val="left"/>
      <w:pPr>
        <w:ind w:left="6480" w:hanging="360"/>
      </w:pPr>
      <w:rPr>
        <w:rFonts w:ascii="Wingdings" w:hAnsi="Wingdings" w:hint="default"/>
      </w:rPr>
    </w:lvl>
  </w:abstractNum>
  <w:abstractNum w:abstractNumId="3">
    <w:nsid w:val="63101EA5"/>
    <w:multiLevelType w:val="hybridMultilevel"/>
    <w:tmpl w:val="C136F020"/>
    <w:lvl w:ilvl="0" w:tplc="8840744A">
      <w:start w:val="1"/>
      <w:numFmt w:val="bullet"/>
      <w:lvlText w:val=""/>
      <w:lvlJc w:val="left"/>
      <w:pPr>
        <w:ind w:left="720" w:hanging="360"/>
      </w:pPr>
      <w:rPr>
        <w:rFonts w:ascii="Symbol" w:hAnsi="Symbol" w:hint="default"/>
      </w:rPr>
    </w:lvl>
    <w:lvl w:ilvl="1" w:tplc="A4AE1D1C" w:tentative="1">
      <w:start w:val="1"/>
      <w:numFmt w:val="bullet"/>
      <w:lvlText w:val="o"/>
      <w:lvlJc w:val="left"/>
      <w:pPr>
        <w:ind w:left="1440" w:hanging="360"/>
      </w:pPr>
      <w:rPr>
        <w:rFonts w:ascii="Courier New" w:hAnsi="Courier New" w:cs="Courier New" w:hint="default"/>
      </w:rPr>
    </w:lvl>
    <w:lvl w:ilvl="2" w:tplc="35AEA4DE" w:tentative="1">
      <w:start w:val="1"/>
      <w:numFmt w:val="bullet"/>
      <w:lvlText w:val=""/>
      <w:lvlJc w:val="left"/>
      <w:pPr>
        <w:ind w:left="2160" w:hanging="360"/>
      </w:pPr>
      <w:rPr>
        <w:rFonts w:ascii="Wingdings" w:hAnsi="Wingdings" w:hint="default"/>
      </w:rPr>
    </w:lvl>
    <w:lvl w:ilvl="3" w:tplc="879CDA3A" w:tentative="1">
      <w:start w:val="1"/>
      <w:numFmt w:val="bullet"/>
      <w:lvlText w:val=""/>
      <w:lvlJc w:val="left"/>
      <w:pPr>
        <w:ind w:left="2880" w:hanging="360"/>
      </w:pPr>
      <w:rPr>
        <w:rFonts w:ascii="Symbol" w:hAnsi="Symbol" w:hint="default"/>
      </w:rPr>
    </w:lvl>
    <w:lvl w:ilvl="4" w:tplc="7E76D48E" w:tentative="1">
      <w:start w:val="1"/>
      <w:numFmt w:val="bullet"/>
      <w:lvlText w:val="o"/>
      <w:lvlJc w:val="left"/>
      <w:pPr>
        <w:ind w:left="3600" w:hanging="360"/>
      </w:pPr>
      <w:rPr>
        <w:rFonts w:ascii="Courier New" w:hAnsi="Courier New" w:cs="Courier New" w:hint="default"/>
      </w:rPr>
    </w:lvl>
    <w:lvl w:ilvl="5" w:tplc="D02A7ACA" w:tentative="1">
      <w:start w:val="1"/>
      <w:numFmt w:val="bullet"/>
      <w:lvlText w:val=""/>
      <w:lvlJc w:val="left"/>
      <w:pPr>
        <w:ind w:left="4320" w:hanging="360"/>
      </w:pPr>
      <w:rPr>
        <w:rFonts w:ascii="Wingdings" w:hAnsi="Wingdings" w:hint="default"/>
      </w:rPr>
    </w:lvl>
    <w:lvl w:ilvl="6" w:tplc="2CDA232A" w:tentative="1">
      <w:start w:val="1"/>
      <w:numFmt w:val="bullet"/>
      <w:lvlText w:val=""/>
      <w:lvlJc w:val="left"/>
      <w:pPr>
        <w:ind w:left="5040" w:hanging="360"/>
      </w:pPr>
      <w:rPr>
        <w:rFonts w:ascii="Symbol" w:hAnsi="Symbol" w:hint="default"/>
      </w:rPr>
    </w:lvl>
    <w:lvl w:ilvl="7" w:tplc="47089092" w:tentative="1">
      <w:start w:val="1"/>
      <w:numFmt w:val="bullet"/>
      <w:lvlText w:val="o"/>
      <w:lvlJc w:val="left"/>
      <w:pPr>
        <w:ind w:left="5760" w:hanging="360"/>
      </w:pPr>
      <w:rPr>
        <w:rFonts w:ascii="Courier New" w:hAnsi="Courier New" w:cs="Courier New" w:hint="default"/>
      </w:rPr>
    </w:lvl>
    <w:lvl w:ilvl="8" w:tplc="C5FCE1DA" w:tentative="1">
      <w:start w:val="1"/>
      <w:numFmt w:val="bullet"/>
      <w:lvlText w:val=""/>
      <w:lvlJc w:val="left"/>
      <w:pPr>
        <w:ind w:left="6480" w:hanging="360"/>
      </w:pPr>
      <w:rPr>
        <w:rFonts w:ascii="Wingdings" w:hAnsi="Wingdings" w:hint="default"/>
      </w:rPr>
    </w:lvl>
  </w:abstractNum>
  <w:abstractNum w:abstractNumId="4">
    <w:nsid w:val="6F1003C9"/>
    <w:multiLevelType w:val="hybridMultilevel"/>
    <w:tmpl w:val="B05098D2"/>
    <w:lvl w:ilvl="0" w:tplc="4718D8F2">
      <w:start w:val="1"/>
      <w:numFmt w:val="bullet"/>
      <w:lvlText w:val=""/>
      <w:lvlJc w:val="left"/>
      <w:pPr>
        <w:ind w:left="720" w:hanging="360"/>
      </w:pPr>
      <w:rPr>
        <w:rFonts w:ascii="Symbol" w:hAnsi="Symbol" w:hint="default"/>
      </w:rPr>
    </w:lvl>
    <w:lvl w:ilvl="1" w:tplc="7DD84E22" w:tentative="1">
      <w:start w:val="1"/>
      <w:numFmt w:val="bullet"/>
      <w:lvlText w:val="o"/>
      <w:lvlJc w:val="left"/>
      <w:pPr>
        <w:ind w:left="1440" w:hanging="360"/>
      </w:pPr>
      <w:rPr>
        <w:rFonts w:ascii="Courier New" w:hAnsi="Courier New" w:cs="Courier New" w:hint="default"/>
      </w:rPr>
    </w:lvl>
    <w:lvl w:ilvl="2" w:tplc="D92033E0" w:tentative="1">
      <w:start w:val="1"/>
      <w:numFmt w:val="bullet"/>
      <w:lvlText w:val=""/>
      <w:lvlJc w:val="left"/>
      <w:pPr>
        <w:ind w:left="2160" w:hanging="360"/>
      </w:pPr>
      <w:rPr>
        <w:rFonts w:ascii="Wingdings" w:hAnsi="Wingdings" w:hint="default"/>
      </w:rPr>
    </w:lvl>
    <w:lvl w:ilvl="3" w:tplc="86A0428E" w:tentative="1">
      <w:start w:val="1"/>
      <w:numFmt w:val="bullet"/>
      <w:lvlText w:val=""/>
      <w:lvlJc w:val="left"/>
      <w:pPr>
        <w:ind w:left="2880" w:hanging="360"/>
      </w:pPr>
      <w:rPr>
        <w:rFonts w:ascii="Symbol" w:hAnsi="Symbol" w:hint="default"/>
      </w:rPr>
    </w:lvl>
    <w:lvl w:ilvl="4" w:tplc="CE2E6882" w:tentative="1">
      <w:start w:val="1"/>
      <w:numFmt w:val="bullet"/>
      <w:lvlText w:val="o"/>
      <w:lvlJc w:val="left"/>
      <w:pPr>
        <w:ind w:left="3600" w:hanging="360"/>
      </w:pPr>
      <w:rPr>
        <w:rFonts w:ascii="Courier New" w:hAnsi="Courier New" w:cs="Courier New" w:hint="default"/>
      </w:rPr>
    </w:lvl>
    <w:lvl w:ilvl="5" w:tplc="AD30A7DE" w:tentative="1">
      <w:start w:val="1"/>
      <w:numFmt w:val="bullet"/>
      <w:lvlText w:val=""/>
      <w:lvlJc w:val="left"/>
      <w:pPr>
        <w:ind w:left="4320" w:hanging="360"/>
      </w:pPr>
      <w:rPr>
        <w:rFonts w:ascii="Wingdings" w:hAnsi="Wingdings" w:hint="default"/>
      </w:rPr>
    </w:lvl>
    <w:lvl w:ilvl="6" w:tplc="7C8C9E7A" w:tentative="1">
      <w:start w:val="1"/>
      <w:numFmt w:val="bullet"/>
      <w:lvlText w:val=""/>
      <w:lvlJc w:val="left"/>
      <w:pPr>
        <w:ind w:left="5040" w:hanging="360"/>
      </w:pPr>
      <w:rPr>
        <w:rFonts w:ascii="Symbol" w:hAnsi="Symbol" w:hint="default"/>
      </w:rPr>
    </w:lvl>
    <w:lvl w:ilvl="7" w:tplc="4CD86B46" w:tentative="1">
      <w:start w:val="1"/>
      <w:numFmt w:val="bullet"/>
      <w:lvlText w:val="o"/>
      <w:lvlJc w:val="left"/>
      <w:pPr>
        <w:ind w:left="5760" w:hanging="360"/>
      </w:pPr>
      <w:rPr>
        <w:rFonts w:ascii="Courier New" w:hAnsi="Courier New" w:cs="Courier New" w:hint="default"/>
      </w:rPr>
    </w:lvl>
    <w:lvl w:ilvl="8" w:tplc="E9E48408" w:tentative="1">
      <w:start w:val="1"/>
      <w:numFmt w:val="bullet"/>
      <w:lvlText w:val=""/>
      <w:lvlJc w:val="left"/>
      <w:pPr>
        <w:ind w:left="6480" w:hanging="360"/>
      </w:pPr>
      <w:rPr>
        <w:rFonts w:ascii="Wingdings" w:hAnsi="Wingdings" w:hint="default"/>
      </w:rPr>
    </w:lvl>
  </w:abstractNum>
  <w:abstractNum w:abstractNumId="5">
    <w:nsid w:val="73513C2B"/>
    <w:multiLevelType w:val="hybridMultilevel"/>
    <w:tmpl w:val="EDBA829E"/>
    <w:lvl w:ilvl="0" w:tplc="9114212E">
      <w:start w:val="1"/>
      <w:numFmt w:val="decimal"/>
      <w:lvlText w:val="%1"/>
      <w:lvlJc w:val="left"/>
      <w:pPr>
        <w:ind w:left="6173" w:hanging="360"/>
      </w:pPr>
      <w:rPr>
        <w:rFonts w:hint="default"/>
        <w:b/>
      </w:rPr>
    </w:lvl>
    <w:lvl w:ilvl="1" w:tplc="30C0C5F2" w:tentative="1">
      <w:start w:val="1"/>
      <w:numFmt w:val="lowerLetter"/>
      <w:lvlText w:val="%2."/>
      <w:lvlJc w:val="left"/>
      <w:pPr>
        <w:ind w:left="6893" w:hanging="360"/>
      </w:pPr>
    </w:lvl>
    <w:lvl w:ilvl="2" w:tplc="7AF208C4" w:tentative="1">
      <w:start w:val="1"/>
      <w:numFmt w:val="lowerRoman"/>
      <w:lvlText w:val="%3."/>
      <w:lvlJc w:val="right"/>
      <w:pPr>
        <w:ind w:left="7613" w:hanging="180"/>
      </w:pPr>
    </w:lvl>
    <w:lvl w:ilvl="3" w:tplc="C3368A6A" w:tentative="1">
      <w:start w:val="1"/>
      <w:numFmt w:val="decimal"/>
      <w:lvlText w:val="%4."/>
      <w:lvlJc w:val="left"/>
      <w:pPr>
        <w:ind w:left="8333" w:hanging="360"/>
      </w:pPr>
    </w:lvl>
    <w:lvl w:ilvl="4" w:tplc="7D467922" w:tentative="1">
      <w:start w:val="1"/>
      <w:numFmt w:val="lowerLetter"/>
      <w:lvlText w:val="%5."/>
      <w:lvlJc w:val="left"/>
      <w:pPr>
        <w:ind w:left="9053" w:hanging="360"/>
      </w:pPr>
    </w:lvl>
    <w:lvl w:ilvl="5" w:tplc="98BCC830" w:tentative="1">
      <w:start w:val="1"/>
      <w:numFmt w:val="lowerRoman"/>
      <w:lvlText w:val="%6."/>
      <w:lvlJc w:val="right"/>
      <w:pPr>
        <w:ind w:left="9773" w:hanging="180"/>
      </w:pPr>
    </w:lvl>
    <w:lvl w:ilvl="6" w:tplc="521EC676" w:tentative="1">
      <w:start w:val="1"/>
      <w:numFmt w:val="decimal"/>
      <w:lvlText w:val="%7."/>
      <w:lvlJc w:val="left"/>
      <w:pPr>
        <w:ind w:left="10493" w:hanging="360"/>
      </w:pPr>
    </w:lvl>
    <w:lvl w:ilvl="7" w:tplc="254C40EC" w:tentative="1">
      <w:start w:val="1"/>
      <w:numFmt w:val="lowerLetter"/>
      <w:lvlText w:val="%8."/>
      <w:lvlJc w:val="left"/>
      <w:pPr>
        <w:ind w:left="11213" w:hanging="360"/>
      </w:pPr>
    </w:lvl>
    <w:lvl w:ilvl="8" w:tplc="023AB552" w:tentative="1">
      <w:start w:val="1"/>
      <w:numFmt w:val="lowerRoman"/>
      <w:lvlText w:val="%9."/>
      <w:lvlJc w:val="right"/>
      <w:pPr>
        <w:ind w:left="11933"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44"/>
    <w:rsid w:val="0001390E"/>
    <w:rsid w:val="00022497"/>
    <w:rsid w:val="00070C67"/>
    <w:rsid w:val="00095818"/>
    <w:rsid w:val="000B2EAF"/>
    <w:rsid w:val="001318CD"/>
    <w:rsid w:val="00182565"/>
    <w:rsid w:val="001860E3"/>
    <w:rsid w:val="00187D16"/>
    <w:rsid w:val="001B0724"/>
    <w:rsid w:val="001B3A6F"/>
    <w:rsid w:val="001F348B"/>
    <w:rsid w:val="00214522"/>
    <w:rsid w:val="002C21CA"/>
    <w:rsid w:val="002E709C"/>
    <w:rsid w:val="003312C4"/>
    <w:rsid w:val="003A5A87"/>
    <w:rsid w:val="004101EB"/>
    <w:rsid w:val="00416E7A"/>
    <w:rsid w:val="00493D2E"/>
    <w:rsid w:val="004A7FA0"/>
    <w:rsid w:val="004B3568"/>
    <w:rsid w:val="004D150E"/>
    <w:rsid w:val="004E3292"/>
    <w:rsid w:val="0051023D"/>
    <w:rsid w:val="00582BE8"/>
    <w:rsid w:val="005E1BE7"/>
    <w:rsid w:val="006304B0"/>
    <w:rsid w:val="006C44E3"/>
    <w:rsid w:val="0074795B"/>
    <w:rsid w:val="00754444"/>
    <w:rsid w:val="00776987"/>
    <w:rsid w:val="007C1889"/>
    <w:rsid w:val="007F1205"/>
    <w:rsid w:val="008278C3"/>
    <w:rsid w:val="00827DE9"/>
    <w:rsid w:val="00835EBF"/>
    <w:rsid w:val="00850116"/>
    <w:rsid w:val="008A3B9F"/>
    <w:rsid w:val="008F0DCA"/>
    <w:rsid w:val="00940AF1"/>
    <w:rsid w:val="00AA17C0"/>
    <w:rsid w:val="00AD5EC7"/>
    <w:rsid w:val="00B0109B"/>
    <w:rsid w:val="00B10C9C"/>
    <w:rsid w:val="00B113E4"/>
    <w:rsid w:val="00B25D9A"/>
    <w:rsid w:val="00BC5028"/>
    <w:rsid w:val="00BD4DBE"/>
    <w:rsid w:val="00BD63AC"/>
    <w:rsid w:val="00BF0BD3"/>
    <w:rsid w:val="00C07BCD"/>
    <w:rsid w:val="00C64617"/>
    <w:rsid w:val="00C97A9B"/>
    <w:rsid w:val="00D00E48"/>
    <w:rsid w:val="00D41921"/>
    <w:rsid w:val="00D54B79"/>
    <w:rsid w:val="00DA69B7"/>
    <w:rsid w:val="00DE66CF"/>
    <w:rsid w:val="00E44235"/>
    <w:rsid w:val="00EB4D69"/>
    <w:rsid w:val="00EE00FE"/>
    <w:rsid w:val="00F001BA"/>
    <w:rsid w:val="00F91094"/>
    <w:rsid w:val="00FB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Intense Emphasis"/>
    <w:uiPriority w:val="21"/>
    <w:qFormat/>
    <w:rPr>
      <w:b/>
      <w:bCs/>
      <w:i/>
      <w:iCs/>
      <w:color w:val="4F81BD"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a">
    <w:name w:val="Intense Quote"/>
    <w:link w:val="a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link w:val="aa"/>
    <w:uiPriority w:val="30"/>
    <w:rPr>
      <w:b/>
      <w:bCs/>
      <w:i/>
      <w:iCs/>
      <w:color w:val="4F81BD" w:themeColor="accent1"/>
    </w:rPr>
  </w:style>
  <w:style w:type="character" w:styleId="ac">
    <w:name w:val="Subtle Reference"/>
    <w:uiPriority w:val="31"/>
    <w:qFormat/>
    <w:rPr>
      <w:smallCaps/>
      <w:color w:val="C0504D" w:themeColor="accent2"/>
      <w:u w:val="single"/>
    </w:rPr>
  </w:style>
  <w:style w:type="character" w:styleId="ad">
    <w:name w:val="Intense Reference"/>
    <w:uiPriority w:val="32"/>
    <w:qFormat/>
    <w:rPr>
      <w:b/>
      <w:bCs/>
      <w:smallCaps/>
      <w:color w:val="C0504D" w:themeColor="accent2"/>
      <w:spacing w:val="5"/>
      <w:u w:val="single"/>
    </w:rPr>
  </w:style>
  <w:style w:type="character" w:styleId="ae">
    <w:name w:val="Book Title"/>
    <w:uiPriority w:val="33"/>
    <w:qFormat/>
    <w:rPr>
      <w:b/>
      <w:bCs/>
      <w:smallCaps/>
      <w:spacing w:val="5"/>
    </w:rPr>
  </w:style>
  <w:style w:type="paragraph" w:styleId="af">
    <w:name w:val="footnote text"/>
    <w:link w:val="af0"/>
    <w:uiPriority w:val="99"/>
    <w:semiHidden/>
    <w:unhideWhenUsed/>
    <w:pPr>
      <w:spacing w:after="0" w:line="240" w:lineRule="auto"/>
    </w:pPr>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pPr>
      <w:spacing w:after="0" w:line="240" w:lineRule="auto"/>
    </w:pPr>
    <w:rPr>
      <w:sz w:val="20"/>
      <w:szCs w:val="20"/>
    </w:rPr>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unhideWhenUsed/>
    <w:rPr>
      <w:vertAlign w:val="superscript"/>
    </w:rPr>
  </w:style>
  <w:style w:type="character" w:customStyle="1" w:styleId="PlainTextChar">
    <w:name w:val="Plain Text Char"/>
    <w:uiPriority w:val="99"/>
    <w:rPr>
      <w:rFonts w:ascii="Courier New" w:hAnsi="Courier New" w:cs="Courier New"/>
      <w:sz w:val="21"/>
      <w:szCs w:val="21"/>
    </w:rPr>
  </w:style>
  <w:style w:type="paragraph" w:styleId="af5">
    <w:name w:val="header"/>
    <w:link w:val="af6"/>
    <w:uiPriority w:val="99"/>
    <w:unhideWhenUsed/>
    <w:pPr>
      <w:spacing w:after="0" w:line="240" w:lineRule="auto"/>
    </w:pPr>
  </w:style>
  <w:style w:type="character" w:customStyle="1" w:styleId="af6">
    <w:name w:val="Верхний колонтитул Знак"/>
    <w:link w:val="af5"/>
    <w:uiPriority w:val="99"/>
  </w:style>
  <w:style w:type="paragraph" w:styleId="af7">
    <w:name w:val="footer"/>
    <w:link w:val="af8"/>
    <w:uiPriority w:val="99"/>
    <w:unhideWhenUsed/>
    <w:pPr>
      <w:spacing w:after="0" w:line="240" w:lineRule="auto"/>
    </w:pPr>
  </w:style>
  <w:style w:type="character" w:customStyle="1" w:styleId="af8">
    <w:name w:val="Нижний колонтитул Знак"/>
    <w:link w:val="af7"/>
    <w:uiPriority w:val="99"/>
  </w:style>
  <w:style w:type="paragraph" w:styleId="af9">
    <w:name w:val="caption"/>
    <w:uiPriority w:val="35"/>
    <w:unhideWhenUsed/>
    <w:qFormat/>
    <w:pPr>
      <w:spacing w:line="240" w:lineRule="auto"/>
    </w:pPr>
    <w:rPr>
      <w:i/>
      <w:iCs/>
      <w:color w:val="1F497D" w:themeColor="text2"/>
      <w:sz w:val="18"/>
      <w:szCs w:val="18"/>
    </w:rPr>
  </w:style>
  <w:style w:type="paragraph" w:styleId="afa">
    <w:name w:val="List Paragraph"/>
    <w:basedOn w:val="a"/>
    <w:uiPriority w:val="34"/>
    <w:qFormat/>
    <w:pPr>
      <w:ind w:left="720"/>
      <w:contextualSpacing/>
    </w:pPr>
    <w:rPr>
      <w:rFonts w:ascii="Calibri" w:eastAsia="Calibri" w:hAnsi="Calibri" w:cs="Times New Roman"/>
    </w:rPr>
  </w:style>
  <w:style w:type="character" w:styleId="afb">
    <w:name w:val="Hyperlink"/>
    <w:basedOn w:val="a0"/>
    <w:uiPriority w:val="99"/>
    <w:unhideWhenUsed/>
    <w:rPr>
      <w:color w:val="0000FF" w:themeColor="hyperlink"/>
      <w:u w:val="single"/>
    </w:rPr>
  </w:style>
  <w:style w:type="paragraph" w:styleId="afc">
    <w:name w:val="Plain Text"/>
    <w:basedOn w:val="a"/>
    <w:link w:val="afd"/>
    <w:uiPriority w:val="99"/>
    <w:unhideWhenUsed/>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0"/>
    <w:link w:val="afc"/>
    <w:uiPriority w:val="99"/>
    <w:rPr>
      <w:rFonts w:ascii="Courier New" w:eastAsia="Times New Roman" w:hAnsi="Courier New" w:cs="Times New Roman"/>
      <w:sz w:val="20"/>
      <w:szCs w:val="20"/>
      <w:lang w:eastAsia="ru-RU"/>
    </w:rPr>
  </w:style>
  <w:style w:type="paragraph" w:styleId="afe">
    <w:name w:val="Normal (Web)"/>
    <w:basedOn w:val="a"/>
    <w:uiPriority w:val="99"/>
    <w:unhideWhenUsed/>
    <w:pPr>
      <w:spacing w:before="100" w:after="100" w:line="240" w:lineRule="auto"/>
    </w:pPr>
    <w:rPr>
      <w:rFonts w:ascii="Times New Roman" w:eastAsia="Times New Roman" w:hAnsi="Times New Roman" w:cs="Times New Roman"/>
      <w:sz w:val="24"/>
      <w:szCs w:val="24"/>
      <w:lang w:eastAsia="ru-RU"/>
    </w:rPr>
  </w:style>
  <w:style w:type="character" w:styleId="aff">
    <w:name w:val="Strong"/>
    <w:basedOn w:val="a0"/>
    <w:uiPriority w:val="22"/>
    <w:qFormat/>
    <w:rPr>
      <w:b/>
      <w:bCs/>
    </w:rPr>
  </w:style>
  <w:style w:type="character" w:styleId="aff0">
    <w:name w:val="Emphasis"/>
    <w:basedOn w:val="a0"/>
    <w:uiPriority w:val="20"/>
    <w:qFormat/>
    <w:rPr>
      <w:i/>
      <w:iCs/>
    </w:rPr>
  </w:style>
  <w:style w:type="character" w:styleId="aff1">
    <w:name w:val="FollowedHyperlink"/>
    <w:basedOn w:val="a0"/>
    <w:uiPriority w:val="99"/>
    <w:semiHidden/>
    <w:unhideWhenUsed/>
    <w:rPr>
      <w:color w:val="800080" w:themeColor="followedHyperlink"/>
      <w:u w:val="single"/>
    </w:rPr>
  </w:style>
  <w:style w:type="paragraph" w:styleId="aff2">
    <w:name w:val="Balloon Text"/>
    <w:basedOn w:val="a"/>
    <w:link w:val="aff3"/>
    <w:uiPriority w:val="99"/>
    <w:semiHidden/>
    <w:unhideWhenUsed/>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Intense Emphasis"/>
    <w:uiPriority w:val="21"/>
    <w:qFormat/>
    <w:rPr>
      <w:b/>
      <w:bCs/>
      <w:i/>
      <w:iCs/>
      <w:color w:val="4F81BD"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a">
    <w:name w:val="Intense Quote"/>
    <w:link w:val="a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link w:val="aa"/>
    <w:uiPriority w:val="30"/>
    <w:rPr>
      <w:b/>
      <w:bCs/>
      <w:i/>
      <w:iCs/>
      <w:color w:val="4F81BD" w:themeColor="accent1"/>
    </w:rPr>
  </w:style>
  <w:style w:type="character" w:styleId="ac">
    <w:name w:val="Subtle Reference"/>
    <w:uiPriority w:val="31"/>
    <w:qFormat/>
    <w:rPr>
      <w:smallCaps/>
      <w:color w:val="C0504D" w:themeColor="accent2"/>
      <w:u w:val="single"/>
    </w:rPr>
  </w:style>
  <w:style w:type="character" w:styleId="ad">
    <w:name w:val="Intense Reference"/>
    <w:uiPriority w:val="32"/>
    <w:qFormat/>
    <w:rPr>
      <w:b/>
      <w:bCs/>
      <w:smallCaps/>
      <w:color w:val="C0504D" w:themeColor="accent2"/>
      <w:spacing w:val="5"/>
      <w:u w:val="single"/>
    </w:rPr>
  </w:style>
  <w:style w:type="character" w:styleId="ae">
    <w:name w:val="Book Title"/>
    <w:uiPriority w:val="33"/>
    <w:qFormat/>
    <w:rPr>
      <w:b/>
      <w:bCs/>
      <w:smallCaps/>
      <w:spacing w:val="5"/>
    </w:rPr>
  </w:style>
  <w:style w:type="paragraph" w:styleId="af">
    <w:name w:val="footnote text"/>
    <w:link w:val="af0"/>
    <w:uiPriority w:val="99"/>
    <w:semiHidden/>
    <w:unhideWhenUsed/>
    <w:pPr>
      <w:spacing w:after="0" w:line="240" w:lineRule="auto"/>
    </w:pPr>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pPr>
      <w:spacing w:after="0" w:line="240" w:lineRule="auto"/>
    </w:pPr>
    <w:rPr>
      <w:sz w:val="20"/>
      <w:szCs w:val="20"/>
    </w:rPr>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unhideWhenUsed/>
    <w:rPr>
      <w:vertAlign w:val="superscript"/>
    </w:rPr>
  </w:style>
  <w:style w:type="character" w:customStyle="1" w:styleId="PlainTextChar">
    <w:name w:val="Plain Text Char"/>
    <w:uiPriority w:val="99"/>
    <w:rPr>
      <w:rFonts w:ascii="Courier New" w:hAnsi="Courier New" w:cs="Courier New"/>
      <w:sz w:val="21"/>
      <w:szCs w:val="21"/>
    </w:rPr>
  </w:style>
  <w:style w:type="paragraph" w:styleId="af5">
    <w:name w:val="header"/>
    <w:link w:val="af6"/>
    <w:uiPriority w:val="99"/>
    <w:unhideWhenUsed/>
    <w:pPr>
      <w:spacing w:after="0" w:line="240" w:lineRule="auto"/>
    </w:pPr>
  </w:style>
  <w:style w:type="character" w:customStyle="1" w:styleId="af6">
    <w:name w:val="Верхний колонтитул Знак"/>
    <w:link w:val="af5"/>
    <w:uiPriority w:val="99"/>
  </w:style>
  <w:style w:type="paragraph" w:styleId="af7">
    <w:name w:val="footer"/>
    <w:link w:val="af8"/>
    <w:uiPriority w:val="99"/>
    <w:unhideWhenUsed/>
    <w:pPr>
      <w:spacing w:after="0" w:line="240" w:lineRule="auto"/>
    </w:pPr>
  </w:style>
  <w:style w:type="character" w:customStyle="1" w:styleId="af8">
    <w:name w:val="Нижний колонтитул Знак"/>
    <w:link w:val="af7"/>
    <w:uiPriority w:val="99"/>
  </w:style>
  <w:style w:type="paragraph" w:styleId="af9">
    <w:name w:val="caption"/>
    <w:uiPriority w:val="35"/>
    <w:unhideWhenUsed/>
    <w:qFormat/>
    <w:pPr>
      <w:spacing w:line="240" w:lineRule="auto"/>
    </w:pPr>
    <w:rPr>
      <w:i/>
      <w:iCs/>
      <w:color w:val="1F497D" w:themeColor="text2"/>
      <w:sz w:val="18"/>
      <w:szCs w:val="18"/>
    </w:rPr>
  </w:style>
  <w:style w:type="paragraph" w:styleId="afa">
    <w:name w:val="List Paragraph"/>
    <w:basedOn w:val="a"/>
    <w:uiPriority w:val="34"/>
    <w:qFormat/>
    <w:pPr>
      <w:ind w:left="720"/>
      <w:contextualSpacing/>
    </w:pPr>
    <w:rPr>
      <w:rFonts w:ascii="Calibri" w:eastAsia="Calibri" w:hAnsi="Calibri" w:cs="Times New Roman"/>
    </w:rPr>
  </w:style>
  <w:style w:type="character" w:styleId="afb">
    <w:name w:val="Hyperlink"/>
    <w:basedOn w:val="a0"/>
    <w:uiPriority w:val="99"/>
    <w:unhideWhenUsed/>
    <w:rPr>
      <w:color w:val="0000FF" w:themeColor="hyperlink"/>
      <w:u w:val="single"/>
    </w:rPr>
  </w:style>
  <w:style w:type="paragraph" w:styleId="afc">
    <w:name w:val="Plain Text"/>
    <w:basedOn w:val="a"/>
    <w:link w:val="afd"/>
    <w:uiPriority w:val="99"/>
    <w:unhideWhenUsed/>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0"/>
    <w:link w:val="afc"/>
    <w:uiPriority w:val="99"/>
    <w:rPr>
      <w:rFonts w:ascii="Courier New" w:eastAsia="Times New Roman" w:hAnsi="Courier New" w:cs="Times New Roman"/>
      <w:sz w:val="20"/>
      <w:szCs w:val="20"/>
      <w:lang w:eastAsia="ru-RU"/>
    </w:rPr>
  </w:style>
  <w:style w:type="paragraph" w:styleId="afe">
    <w:name w:val="Normal (Web)"/>
    <w:basedOn w:val="a"/>
    <w:uiPriority w:val="99"/>
    <w:unhideWhenUsed/>
    <w:pPr>
      <w:spacing w:before="100" w:after="100" w:line="240" w:lineRule="auto"/>
    </w:pPr>
    <w:rPr>
      <w:rFonts w:ascii="Times New Roman" w:eastAsia="Times New Roman" w:hAnsi="Times New Roman" w:cs="Times New Roman"/>
      <w:sz w:val="24"/>
      <w:szCs w:val="24"/>
      <w:lang w:eastAsia="ru-RU"/>
    </w:rPr>
  </w:style>
  <w:style w:type="character" w:styleId="aff">
    <w:name w:val="Strong"/>
    <w:basedOn w:val="a0"/>
    <w:uiPriority w:val="22"/>
    <w:qFormat/>
    <w:rPr>
      <w:b/>
      <w:bCs/>
    </w:rPr>
  </w:style>
  <w:style w:type="character" w:styleId="aff0">
    <w:name w:val="Emphasis"/>
    <w:basedOn w:val="a0"/>
    <w:uiPriority w:val="20"/>
    <w:qFormat/>
    <w:rPr>
      <w:i/>
      <w:iCs/>
    </w:rPr>
  </w:style>
  <w:style w:type="character" w:styleId="aff1">
    <w:name w:val="FollowedHyperlink"/>
    <w:basedOn w:val="a0"/>
    <w:uiPriority w:val="99"/>
    <w:semiHidden/>
    <w:unhideWhenUsed/>
    <w:rPr>
      <w:color w:val="800080" w:themeColor="followedHyperlink"/>
      <w:u w:val="single"/>
    </w:rPr>
  </w:style>
  <w:style w:type="paragraph" w:styleId="aff2">
    <w:name w:val="Balloon Text"/>
    <w:basedOn w:val="a"/>
    <w:link w:val="aff3"/>
    <w:uiPriority w:val="99"/>
    <w:semiHidden/>
    <w:unhideWhenUsed/>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_artitm@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konkurs_artitm@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khaedu.ru/" TargetMode="External"/><Relationship Id="rId11" Type="http://schemas.openxmlformats.org/officeDocument/2006/relationships/hyperlink" Target="https://sakhaedu.ru/" TargetMode="External"/><Relationship Id="rId5" Type="http://schemas.openxmlformats.org/officeDocument/2006/relationships/webSettings" Target="webSettings.xml"/><Relationship Id="rId10" Type="http://schemas.openxmlformats.org/officeDocument/2006/relationships/hyperlink" Target="mailto:konkurs_artitm@mail.ru" TargetMode="External"/><Relationship Id="rId4" Type="http://schemas.openxmlformats.org/officeDocument/2006/relationships/settings" Target="settings.xml"/><Relationship Id="rId9" Type="http://schemas.openxmlformats.org/officeDocument/2006/relationships/hyperlink" Target="https://sakha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2960</Words>
  <Characters>16873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dc:creator>
  <cp:lastModifiedBy>Петр</cp:lastModifiedBy>
  <cp:revision>3</cp:revision>
  <dcterms:created xsi:type="dcterms:W3CDTF">2025-03-21T00:38:00Z</dcterms:created>
  <dcterms:modified xsi:type="dcterms:W3CDTF">2025-03-21T00:57:00Z</dcterms:modified>
</cp:coreProperties>
</file>