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Информация по республиканской олимпиаде «Символы Якутии</w:t>
      </w:r>
      <w:r w:rsidDel="00000000" w:rsidR="00000000" w:rsidRPr="00000000">
        <w:rPr>
          <w:sz w:val="28"/>
          <w:szCs w:val="28"/>
          <w:rtl w:val="0"/>
        </w:rPr>
        <w:t xml:space="preserve">. 100-летие ЯАССР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85"/>
        <w:gridCol w:w="1485"/>
        <w:gridCol w:w="1365"/>
        <w:gridCol w:w="1425"/>
        <w:gridCol w:w="1395"/>
        <w:gridCol w:w="1425"/>
        <w:gridCol w:w="1575"/>
        <w:gridCol w:w="1710"/>
        <w:gridCol w:w="2115"/>
        <w:tblGridChange w:id="0">
          <w:tblGrid>
            <w:gridCol w:w="1785"/>
            <w:gridCol w:w="1485"/>
            <w:gridCol w:w="1365"/>
            <w:gridCol w:w="1425"/>
            <w:gridCol w:w="1395"/>
            <w:gridCol w:w="1425"/>
            <w:gridCol w:w="1575"/>
            <w:gridCol w:w="1710"/>
            <w:gridCol w:w="2115"/>
          </w:tblGrid>
        </w:tblGridChange>
      </w:tblGrid>
      <w:tr>
        <w:trPr>
          <w:cantSplit w:val="0"/>
          <w:trHeight w:val="1529.882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учреждения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Формат проведения Олимпиады (способы проведения)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Общее количество участников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Общее количество участников 8-1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лет: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Общее количество участников 11-14 лет: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Общее количество офлайн-площадок проведения Олимпиады: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онлайн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офлайн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 них, принявших участие в онлайн формате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 них, принявших участие в офлайн формате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 них, принявших участие в онлайн формате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 них, принявших участие в офлайн формате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офлайн-площадки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Офлайн-площадки на базе общеобразовательных организаций</w:t>
            </w:r>
          </w:p>
        </w:tc>
      </w:tr>
      <w:tr>
        <w:trPr>
          <w:cantSplit w:val="1"/>
          <w:trHeight w:val="8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</w:t>
      </w:r>
      <w:r w:rsidDel="00000000" w:rsidR="00000000" w:rsidRPr="00000000">
        <w:rPr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ответственного сотрудника: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ФИО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возраст, </w:t>
      </w:r>
      <w:r w:rsidDel="00000000" w:rsidR="00000000" w:rsidRPr="00000000">
        <w:rPr>
          <w:sz w:val="24"/>
          <w:szCs w:val="24"/>
          <w:rtl w:val="0"/>
        </w:rPr>
        <w:t xml:space="preserve">школа и класс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победителя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первой категории (</w:t>
      </w:r>
      <w:r w:rsidDel="00000000" w:rsidR="00000000" w:rsidRPr="00000000">
        <w:rPr>
          <w:sz w:val="24"/>
          <w:szCs w:val="24"/>
          <w:rtl w:val="0"/>
        </w:rPr>
        <w:t xml:space="preserve">8-10 лет)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ФИО, возраст, школа и класс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победителя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во второй категории (</w:t>
      </w:r>
      <w:r w:rsidDel="00000000" w:rsidR="00000000" w:rsidRPr="00000000">
        <w:rPr>
          <w:sz w:val="24"/>
          <w:szCs w:val="24"/>
          <w:rtl w:val="0"/>
        </w:rPr>
        <w:t xml:space="preserve">11-14 лет)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701" w:right="85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wgWR21B5Uc9nXda5j2CqgvY8yg==">AMUW2mV7lhdhCsCEI9PdgKLhdpkyC3WH5hGJwKGNATZjA6HByyHgT7fIXKciAiOepOq5jMl0AbQuwM5wrmyKaZhQnAePzXR7nrQXlcTeXdULSO2DumFaWdDx2w1YUTqzDiF/NEQX3NeB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2022-04-14T06:14:00Z</dcterms:created>
  <dc:creator>1</dc:creator>
</cp:coreProperties>
</file>